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469" w:rsidRPr="0065536F" w:rsidRDefault="004D5469" w:rsidP="004D54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产品规格承认书</w:t>
      </w:r>
    </w:p>
    <w:p w:rsidR="004D5469" w:rsidRPr="0065536F" w:rsidRDefault="004D5469" w:rsidP="004D5469">
      <w:pPr>
        <w:jc w:val="center"/>
        <w:rPr>
          <w:b/>
          <w:sz w:val="36"/>
          <w:szCs w:val="36"/>
        </w:rPr>
      </w:pPr>
      <w:r w:rsidRPr="0065536F">
        <w:rPr>
          <w:b/>
          <w:sz w:val="36"/>
          <w:szCs w:val="36"/>
        </w:rPr>
        <w:t>PRODUCT SPECIFICATION</w:t>
      </w: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  <w:u w:val="single"/>
        </w:rPr>
      </w:pPr>
      <w:r w:rsidRPr="00482495">
        <w:rPr>
          <w:b/>
        </w:rPr>
        <w:t xml:space="preserve">CUSTOMER          </w:t>
      </w:r>
      <w:r>
        <w:rPr>
          <w:rFonts w:hint="eastAsia"/>
          <w:b/>
        </w:rPr>
        <w:t xml:space="preserve"> </w:t>
      </w:r>
      <w:r w:rsidRPr="00482495">
        <w:rPr>
          <w:b/>
        </w:rPr>
        <w:t xml:space="preserve"> </w:t>
      </w:r>
      <w:r>
        <w:rPr>
          <w:rFonts w:hint="eastAsia"/>
          <w:b/>
        </w:rPr>
        <w:t xml:space="preserve">     </w:t>
      </w:r>
      <w:r w:rsidRPr="00482495">
        <w:rPr>
          <w:rFonts w:hint="eastAsia"/>
          <w:b/>
        </w:rPr>
        <w:t>客户名称：</w:t>
      </w:r>
      <w:r w:rsidRPr="00482495">
        <w:rPr>
          <w:b/>
        </w:rPr>
        <w:tab/>
      </w:r>
      <w:r w:rsidRPr="00482495">
        <w:rPr>
          <w:b/>
        </w:rPr>
        <w:tab/>
      </w:r>
      <w:r w:rsidRPr="00482495">
        <w:rPr>
          <w:b/>
          <w:u w:val="single"/>
        </w:rPr>
        <w:tab/>
      </w:r>
      <w:r w:rsidRPr="00482495"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</w:rPr>
        <w:t>三鼎中天</w:t>
      </w:r>
      <w:r w:rsidRPr="00482495">
        <w:rPr>
          <w:rFonts w:hint="eastAsia"/>
          <w:b/>
          <w:u w:val="single"/>
        </w:rPr>
        <w:t xml:space="preserve">                  </w:t>
      </w:r>
    </w:p>
    <w:p w:rsidR="004D5469" w:rsidRPr="00482495" w:rsidRDefault="004D5469" w:rsidP="004D5469">
      <w:pPr>
        <w:rPr>
          <w:b/>
        </w:rPr>
      </w:pPr>
    </w:p>
    <w:p w:rsidR="004D5469" w:rsidRDefault="004D5469" w:rsidP="004D5469">
      <w:pPr>
        <w:rPr>
          <w:b/>
          <w:u w:val="single"/>
        </w:rPr>
      </w:pPr>
      <w:r w:rsidRPr="00482495">
        <w:rPr>
          <w:b/>
        </w:rPr>
        <w:t xml:space="preserve">PRODUCT NAME  </w:t>
      </w:r>
      <w:r>
        <w:rPr>
          <w:rFonts w:hint="eastAsia"/>
          <w:b/>
        </w:rPr>
        <w:t xml:space="preserve">          </w:t>
      </w:r>
      <w:r w:rsidRPr="00482495">
        <w:rPr>
          <w:rFonts w:hint="eastAsia"/>
          <w:b/>
        </w:rPr>
        <w:t>产品名称：</w:t>
      </w:r>
      <w:r w:rsidRPr="00482495">
        <w:rPr>
          <w:b/>
        </w:rPr>
        <w:tab/>
      </w:r>
      <w:r>
        <w:rPr>
          <w:rFonts w:hint="eastAsia"/>
          <w:b/>
        </w:rPr>
        <w:t xml:space="preserve">   </w:t>
      </w:r>
      <w:r w:rsidRPr="00482495">
        <w:rPr>
          <w:b/>
          <w:u w:val="single"/>
        </w:rPr>
        <w:t>AC BRUSHLESS FAN</w:t>
      </w:r>
      <w:r>
        <w:rPr>
          <w:rFonts w:hint="eastAsia"/>
          <w:b/>
          <w:u w:val="single"/>
        </w:rPr>
        <w:t xml:space="preserve">  </w:t>
      </w:r>
      <w:r w:rsidRPr="00482495">
        <w:rPr>
          <w:b/>
          <w:u w:val="single"/>
        </w:rPr>
        <w:tab/>
      </w:r>
    </w:p>
    <w:p w:rsidR="004D5469" w:rsidRPr="00482495" w:rsidRDefault="004D5469" w:rsidP="004D5469">
      <w:pPr>
        <w:rPr>
          <w:b/>
          <w:u w:val="single"/>
        </w:rPr>
      </w:pPr>
    </w:p>
    <w:p w:rsidR="004D5469" w:rsidRDefault="004D5469" w:rsidP="004D5469">
      <w:pPr>
        <w:rPr>
          <w:b/>
          <w:u w:val="single"/>
        </w:rPr>
      </w:pPr>
      <w:r w:rsidRPr="00482495">
        <w:rPr>
          <w:b/>
        </w:rPr>
        <w:t xml:space="preserve">DIMENSIONS         </w:t>
      </w:r>
      <w:r>
        <w:rPr>
          <w:rFonts w:hint="eastAsia"/>
          <w:b/>
        </w:rPr>
        <w:t xml:space="preserve">       </w:t>
      </w:r>
      <w:r w:rsidRPr="00482495">
        <w:rPr>
          <w:rFonts w:hint="eastAsia"/>
          <w:b/>
        </w:rPr>
        <w:t>产品尺寸：</w:t>
      </w:r>
      <w:r w:rsidRPr="00482495">
        <w:rPr>
          <w:b/>
        </w:rPr>
        <w:tab/>
      </w:r>
      <w:r w:rsidRPr="003A57FF">
        <w:rPr>
          <w:rFonts w:ascii="宋体" w:hAnsi="宋体"/>
          <w:b/>
        </w:rPr>
        <w:tab/>
      </w:r>
      <w:r>
        <w:rPr>
          <w:rFonts w:ascii="宋体" w:hAnsi="宋体" w:hint="eastAsia"/>
          <w:b/>
          <w:u w:val="single"/>
        </w:rPr>
        <w:t>120</w:t>
      </w:r>
      <w:r>
        <w:rPr>
          <w:b/>
          <w:u w:val="single"/>
        </w:rPr>
        <w:t>mm*</w:t>
      </w:r>
      <w:r>
        <w:rPr>
          <w:rFonts w:hint="eastAsia"/>
          <w:b/>
          <w:u w:val="single"/>
        </w:rPr>
        <w:t>12</w:t>
      </w:r>
      <w:r>
        <w:rPr>
          <w:b/>
          <w:u w:val="single"/>
        </w:rPr>
        <w:t>0mm*</w:t>
      </w:r>
      <w:r>
        <w:rPr>
          <w:rFonts w:hint="eastAsia"/>
          <w:b/>
          <w:u w:val="single"/>
        </w:rPr>
        <w:t>38</w:t>
      </w:r>
      <w:r w:rsidRPr="00482495">
        <w:rPr>
          <w:b/>
          <w:u w:val="single"/>
        </w:rPr>
        <w:t>mm</w:t>
      </w:r>
      <w:r>
        <w:rPr>
          <w:rFonts w:hint="eastAsia"/>
          <w:b/>
          <w:u w:val="single"/>
        </w:rPr>
        <w:t xml:space="preserve"> </w:t>
      </w:r>
      <w:r w:rsidRPr="00482495">
        <w:rPr>
          <w:b/>
          <w:u w:val="single"/>
        </w:rPr>
        <w:tab/>
      </w:r>
    </w:p>
    <w:p w:rsidR="004D5469" w:rsidRPr="00482495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  <w:r>
        <w:rPr>
          <w:b/>
        </w:rPr>
        <w:t xml:space="preserve">MODEL             </w:t>
      </w:r>
      <w:r>
        <w:rPr>
          <w:rFonts w:hint="eastAsia"/>
          <w:b/>
        </w:rPr>
        <w:t xml:space="preserve">   </w:t>
      </w:r>
      <w:r>
        <w:rPr>
          <w:b/>
        </w:rPr>
        <w:t xml:space="preserve">   </w:t>
      </w:r>
      <w:r>
        <w:rPr>
          <w:rFonts w:hint="eastAsia"/>
          <w:b/>
        </w:rPr>
        <w:t xml:space="preserve"> </w:t>
      </w:r>
      <w:r w:rsidRPr="00482495">
        <w:rPr>
          <w:b/>
        </w:rPr>
        <w:t xml:space="preserve"> </w:t>
      </w:r>
      <w:r w:rsidRPr="00482495">
        <w:rPr>
          <w:rFonts w:hint="eastAsia"/>
          <w:b/>
        </w:rPr>
        <w:t>产品型号：</w:t>
      </w:r>
      <w:r w:rsidRPr="00482495">
        <w:rPr>
          <w:b/>
        </w:rPr>
        <w:tab/>
      </w:r>
      <w:r w:rsidRPr="00482495">
        <w:rPr>
          <w:b/>
        </w:rPr>
        <w:tab/>
      </w:r>
      <w:r>
        <w:rPr>
          <w:rFonts w:hint="eastAsia"/>
          <w:b/>
          <w:u w:val="single"/>
        </w:rPr>
        <w:t xml:space="preserve">DP22123HBL-AA35         </w:t>
      </w:r>
    </w:p>
    <w:p w:rsidR="004D5469" w:rsidRPr="00482495" w:rsidRDefault="004D5469" w:rsidP="004D5469">
      <w:pPr>
        <w:rPr>
          <w:b/>
        </w:rPr>
      </w:pPr>
      <w:r>
        <w:rPr>
          <w:rFonts w:hint="eastAsia"/>
          <w:b/>
        </w:rPr>
        <w:t xml:space="preserve">  </w:t>
      </w:r>
    </w:p>
    <w:p w:rsidR="004D5469" w:rsidRPr="00482495" w:rsidRDefault="004D5469" w:rsidP="004D5469">
      <w:pPr>
        <w:rPr>
          <w:b/>
        </w:rPr>
      </w:pPr>
      <w:r w:rsidRPr="00482495">
        <w:rPr>
          <w:b/>
        </w:rPr>
        <w:t xml:space="preserve">DATE                     </w:t>
      </w:r>
      <w:r>
        <w:rPr>
          <w:rFonts w:hint="eastAsia"/>
          <w:b/>
        </w:rPr>
        <w:t xml:space="preserve"> </w:t>
      </w:r>
      <w:r w:rsidRPr="00482495">
        <w:rPr>
          <w:b/>
        </w:rPr>
        <w:t xml:space="preserve"> </w:t>
      </w:r>
      <w:r w:rsidRPr="00482495">
        <w:rPr>
          <w:rFonts w:hint="eastAsia"/>
          <w:b/>
        </w:rPr>
        <w:t>发布日期</w:t>
      </w:r>
      <w:r>
        <w:rPr>
          <w:rFonts w:hint="eastAsia"/>
          <w:b/>
        </w:rPr>
        <w:t>：</w:t>
      </w:r>
      <w:r w:rsidRPr="00482495">
        <w:rPr>
          <w:b/>
        </w:rPr>
        <w:tab/>
      </w:r>
      <w:r w:rsidRPr="00482495">
        <w:rPr>
          <w:b/>
        </w:rPr>
        <w:tab/>
      </w:r>
      <w:r w:rsidRPr="00482495">
        <w:rPr>
          <w:b/>
          <w:u w:val="single"/>
        </w:rPr>
        <w:t>201</w:t>
      </w:r>
      <w:r>
        <w:rPr>
          <w:rFonts w:hint="eastAsia"/>
          <w:b/>
          <w:u w:val="single"/>
        </w:rPr>
        <w:t>6</w:t>
      </w:r>
      <w:r w:rsidRPr="00482495">
        <w:rPr>
          <w:b/>
          <w:u w:val="single"/>
        </w:rPr>
        <w:t xml:space="preserve">. </w:t>
      </w:r>
      <w:r>
        <w:rPr>
          <w:rFonts w:hint="eastAsia"/>
          <w:b/>
          <w:u w:val="single"/>
        </w:rPr>
        <w:t>07</w:t>
      </w:r>
      <w:r w:rsidRPr="00482495">
        <w:rPr>
          <w:b/>
          <w:u w:val="single"/>
        </w:rPr>
        <w:t>.</w:t>
      </w:r>
      <w:r>
        <w:rPr>
          <w:rFonts w:hint="eastAsia"/>
          <w:b/>
          <w:u w:val="single"/>
        </w:rPr>
        <w:t xml:space="preserve">08            </w:t>
      </w:r>
      <w:r w:rsidRPr="00482495"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 xml:space="preserve">  </w:t>
      </w:r>
      <w:r w:rsidRPr="00482495">
        <w:rPr>
          <w:rFonts w:hint="eastAsia"/>
          <w:b/>
          <w:u w:val="single"/>
        </w:rPr>
        <w:t xml:space="preserve">     </w:t>
      </w: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  <w:r>
        <w:rPr>
          <w:rFonts w:hint="eastAsia"/>
          <w:b/>
        </w:rPr>
        <w:t xml:space="preserve"> </w:t>
      </w:r>
    </w:p>
    <w:tbl>
      <w:tblPr>
        <w:tblW w:w="5160" w:type="dxa"/>
        <w:jc w:val="center"/>
        <w:tblInd w:w="93" w:type="dxa"/>
        <w:tblLook w:val="0000"/>
      </w:tblPr>
      <w:tblGrid>
        <w:gridCol w:w="2540"/>
        <w:gridCol w:w="2620"/>
      </w:tblGrid>
      <w:tr w:rsidR="004D5469" w:rsidRPr="00482495" w:rsidTr="00645451">
        <w:trPr>
          <w:trHeight w:val="5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69" w:rsidRPr="000A7C53" w:rsidRDefault="004D5469" w:rsidP="006454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A7C5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Checked 审核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69" w:rsidRPr="000A7C53" w:rsidRDefault="004D5469" w:rsidP="006454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A7C5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Prepared 制作</w:t>
            </w:r>
          </w:p>
        </w:tc>
      </w:tr>
      <w:tr w:rsidR="004D5469" w:rsidRPr="00482495" w:rsidTr="00645451">
        <w:trPr>
          <w:trHeight w:val="58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69" w:rsidRPr="00482495" w:rsidRDefault="004D5469" w:rsidP="0064545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8249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69" w:rsidRPr="00482495" w:rsidRDefault="004D5469" w:rsidP="0064545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8249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D5469" w:rsidRPr="00482495" w:rsidTr="00645451">
        <w:trPr>
          <w:trHeight w:val="66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469" w:rsidRPr="000A7C53" w:rsidRDefault="004D5469" w:rsidP="006454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A7C5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Customer Approve 客户核准</w:t>
            </w:r>
          </w:p>
        </w:tc>
      </w:tr>
      <w:tr w:rsidR="004D5469" w:rsidRPr="00482495" w:rsidTr="00645451">
        <w:trPr>
          <w:trHeight w:val="58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69" w:rsidRPr="00482495" w:rsidRDefault="004D5469" w:rsidP="00645451"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482495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69" w:rsidRPr="00482495" w:rsidRDefault="004D5469" w:rsidP="00645451"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482495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</w:tbl>
    <w:p w:rsidR="004D5469" w:rsidRDefault="004D5469" w:rsidP="004D5469">
      <w:pPr>
        <w:jc w:val="center"/>
        <w:rPr>
          <w:b/>
        </w:rPr>
      </w:pPr>
    </w:p>
    <w:p w:rsidR="004D5469" w:rsidRDefault="004D5469" w:rsidP="004D5469">
      <w:pPr>
        <w:jc w:val="center"/>
        <w:rPr>
          <w:b/>
        </w:rPr>
      </w:pP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</w:p>
    <w:p w:rsidR="004D5469" w:rsidRDefault="004D5469" w:rsidP="004D5469">
      <w:pPr>
        <w:rPr>
          <w:b/>
        </w:rPr>
      </w:pPr>
    </w:p>
    <w:tbl>
      <w:tblPr>
        <w:tblW w:w="9075" w:type="dxa"/>
        <w:tblInd w:w="-743" w:type="dxa"/>
        <w:tblLook w:val="04A0"/>
      </w:tblPr>
      <w:tblGrid>
        <w:gridCol w:w="8409"/>
        <w:gridCol w:w="222"/>
        <w:gridCol w:w="222"/>
        <w:gridCol w:w="222"/>
      </w:tblGrid>
      <w:tr w:rsidR="004D5469" w:rsidRPr="000A4C88" w:rsidTr="00645451">
        <w:trPr>
          <w:trHeight w:val="630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9" w:rsidRPr="000A4C88" w:rsidRDefault="004D5469" w:rsidP="00645451">
            <w:pPr>
              <w:widowControl/>
              <w:ind w:firstLineChars="100" w:firstLine="402"/>
              <w:rPr>
                <w:rFonts w:ascii="Courier New" w:hAnsi="Courier New" w:cs="Courier New"/>
                <w:b/>
                <w:bCs/>
                <w:kern w:val="0"/>
                <w:sz w:val="40"/>
                <w:szCs w:val="40"/>
              </w:rPr>
            </w:pPr>
          </w:p>
        </w:tc>
      </w:tr>
      <w:tr w:rsidR="004D5469" w:rsidRPr="000A4C88" w:rsidTr="00645451">
        <w:trPr>
          <w:trHeight w:val="540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9" w:rsidRPr="000A4C88" w:rsidRDefault="004D5469" w:rsidP="00114005">
            <w:pPr>
              <w:widowControl/>
              <w:ind w:firstLineChars="98" w:firstLine="216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9" w:rsidRPr="000A4C88" w:rsidRDefault="004D5469" w:rsidP="00645451">
            <w:pPr>
              <w:widowControl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9" w:rsidRPr="000A4C88" w:rsidRDefault="004D5469" w:rsidP="00645451">
            <w:pPr>
              <w:widowControl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</w:tr>
      <w:tr w:rsidR="004D5469" w:rsidRPr="000A4C88" w:rsidTr="00645451">
        <w:trPr>
          <w:trHeight w:val="345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9" w:rsidRPr="000A4C88" w:rsidRDefault="004D5469" w:rsidP="004D5469">
            <w:pPr>
              <w:widowControl/>
              <w:ind w:firstLineChars="98" w:firstLine="207"/>
              <w:rPr>
                <w:rFonts w:ascii="Arial Narrow" w:hAnsi="Arial Narrow" w:cs="宋体"/>
                <w:b/>
                <w:bCs/>
                <w:i/>
                <w:iCs/>
                <w:kern w:val="0"/>
              </w:rPr>
            </w:pPr>
            <w:r w:rsidRPr="000A4C88">
              <w:rPr>
                <w:rFonts w:ascii="Arial Narrow" w:hAnsi="Arial Narrow" w:cs="宋体"/>
                <w:b/>
                <w:bCs/>
                <w:i/>
                <w:iCs/>
                <w:kern w:val="0"/>
              </w:rPr>
              <w:t>DONG GUAN  DUAN  DU  ELECTRONIC CO., LTD.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D5469" w:rsidRPr="000A4C88" w:rsidTr="00645451">
        <w:trPr>
          <w:trHeight w:val="345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9" w:rsidRPr="000A4C88" w:rsidRDefault="004D5469" w:rsidP="00114005">
            <w:pPr>
              <w:widowControl/>
              <w:ind w:firstLineChars="98" w:firstLine="207"/>
              <w:rPr>
                <w:b/>
                <w:bCs/>
                <w:kern w:val="0"/>
              </w:rPr>
            </w:pPr>
            <w:r w:rsidRPr="000A4C88">
              <w:rPr>
                <w:b/>
                <w:bCs/>
                <w:kern w:val="0"/>
              </w:rPr>
              <w:t>TEL</w:t>
            </w:r>
            <w:r w:rsidRPr="000A4C88">
              <w:rPr>
                <w:rFonts w:ascii="宋体" w:hAnsi="宋体" w:hint="eastAsia"/>
                <w:b/>
                <w:bCs/>
                <w:kern w:val="0"/>
              </w:rPr>
              <w:t>：</w:t>
            </w:r>
            <w:r w:rsidRPr="000A4C88">
              <w:rPr>
                <w:b/>
                <w:bCs/>
                <w:kern w:val="0"/>
              </w:rPr>
              <w:t xml:space="preserve"> </w:t>
            </w:r>
            <w:r w:rsidR="00114005">
              <w:rPr>
                <w:rFonts w:hint="eastAsia"/>
                <w:b/>
                <w:bCs/>
                <w:kern w:val="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D5469" w:rsidRPr="000A4C88" w:rsidTr="00645451">
        <w:trPr>
          <w:trHeight w:val="345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69" w:rsidRPr="000A4C88" w:rsidRDefault="004D5469" w:rsidP="00114005">
            <w:pPr>
              <w:widowControl/>
              <w:ind w:firstLineChars="147" w:firstLine="310"/>
              <w:rPr>
                <w:b/>
                <w:bCs/>
                <w:kern w:val="0"/>
              </w:rPr>
            </w:pPr>
            <w:r w:rsidRPr="000A4C88">
              <w:rPr>
                <w:b/>
                <w:bCs/>
                <w:kern w:val="0"/>
              </w:rPr>
              <w:t>FAX</w:t>
            </w:r>
            <w:r w:rsidRPr="000A4C88">
              <w:rPr>
                <w:rFonts w:ascii="宋体" w:hAnsi="宋体" w:hint="eastAsia"/>
                <w:b/>
                <w:bCs/>
                <w:kern w:val="0"/>
              </w:rPr>
              <w:t>：</w:t>
            </w:r>
            <w:r w:rsidR="00114005">
              <w:rPr>
                <w:rFonts w:ascii="宋体" w:hAnsi="宋体" w:hint="eastAsia"/>
                <w:b/>
                <w:bCs/>
                <w:kern w:val="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469" w:rsidRPr="000A4C88" w:rsidRDefault="004D5469" w:rsidP="00645451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</w:tbl>
    <w:p w:rsidR="00460FA2" w:rsidRDefault="00460FA2">
      <w:pPr>
        <w:jc w:val="center"/>
      </w:pPr>
    </w:p>
    <w:p w:rsidR="00460FA2" w:rsidRDefault="00460FA2">
      <w:pPr>
        <w:jc w:val="center"/>
      </w:pPr>
    </w:p>
    <w:p w:rsidR="00460FA2" w:rsidRDefault="00460FA2">
      <w:pPr>
        <w:jc w:val="center"/>
      </w:pPr>
    </w:p>
    <w:p w:rsidR="00460FA2" w:rsidRDefault="00460FA2">
      <w:pPr>
        <w:jc w:val="center"/>
      </w:pPr>
    </w:p>
    <w:p w:rsidR="00460FA2" w:rsidRDefault="00460FA2">
      <w:pPr>
        <w:jc w:val="left"/>
        <w:rPr>
          <w:sz w:val="24"/>
        </w:rPr>
      </w:pPr>
    </w:p>
    <w:p w:rsidR="00460FA2" w:rsidRDefault="00A50CD5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1.General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3027"/>
        <w:gridCol w:w="1049"/>
        <w:gridCol w:w="2193"/>
      </w:tblGrid>
      <w:tr w:rsidR="00460FA2">
        <w:trPr>
          <w:trHeight w:hRule="exact" w:val="454"/>
        </w:trPr>
        <w:tc>
          <w:tcPr>
            <w:tcW w:w="3679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Item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Description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Condition</w:t>
            </w:r>
          </w:p>
        </w:tc>
      </w:tr>
      <w:tr w:rsidR="00460FA2">
        <w:trPr>
          <w:trHeight w:hRule="exact" w:val="599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1-1. Dimension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120*120*38mm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539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1-2.  Bearing Type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Two Ball Bearing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434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1-3. Rated Voltage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AC 220V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412"/>
        </w:trPr>
        <w:tc>
          <w:tcPr>
            <w:tcW w:w="3679" w:type="dxa"/>
            <w:vAlign w:val="center"/>
          </w:tcPr>
          <w:p w:rsidR="00460FA2" w:rsidRDefault="00A50CD5">
            <w:pPr>
              <w:ind w:rightChars="-199" w:right="-418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1-4. Operating Frequency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50~400Hz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460FA2">
            <w:pPr>
              <w:rPr>
                <w:color w:val="FF0000"/>
                <w:sz w:val="24"/>
              </w:rPr>
            </w:pPr>
          </w:p>
        </w:tc>
      </w:tr>
      <w:tr w:rsidR="00460FA2">
        <w:trPr>
          <w:trHeight w:hRule="exact" w:val="463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rFonts w:ascii="Basemic Times" w:hAnsi="Basemic Times" w:cs="Basemic Times"/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rFonts w:ascii="Basemic Times" w:hAnsi="Basemic Times" w:cs="Basemic Times"/>
                <w:sz w:val="24"/>
              </w:rPr>
              <w:t>.</w:t>
            </w:r>
            <w:r>
              <w:rPr>
                <w:sz w:val="24"/>
              </w:rPr>
              <w:t xml:space="preserve"> Operating</w:t>
            </w:r>
            <w:r>
              <w:rPr>
                <w:rFonts w:ascii="Basemic Times" w:hAnsi="Basemic Times" w:cs="Basemic Times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 </w:t>
            </w:r>
            <w:r>
              <w:rPr>
                <w:rFonts w:hint="eastAsia"/>
                <w:sz w:val="24"/>
              </w:rPr>
              <w:t>150</w:t>
            </w:r>
            <w:r>
              <w:rPr>
                <w:sz w:val="24"/>
              </w:rPr>
              <w:t>-2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>V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467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rFonts w:ascii="Basemic Times" w:hAnsi="Basemic Times" w:cs="Basemic Times"/>
                <w:color w:val="FF0000"/>
                <w:sz w:val="24"/>
              </w:rPr>
            </w:pPr>
            <w:r>
              <w:rPr>
                <w:sz w:val="24"/>
              </w:rPr>
              <w:t>1-6</w:t>
            </w:r>
            <w:r>
              <w:rPr>
                <w:rFonts w:ascii="Basemic Times" w:hAnsi="Basemic Times" w:cs="Basemic Times"/>
                <w:sz w:val="24"/>
              </w:rPr>
              <w:t xml:space="preserve">. </w:t>
            </w:r>
            <w:r>
              <w:rPr>
                <w:sz w:val="24"/>
              </w:rPr>
              <w:t>Start-up</w:t>
            </w:r>
            <w:r>
              <w:rPr>
                <w:rFonts w:ascii="Basemic Times" w:hAnsi="Basemic Times" w:cs="Basemic Times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rFonts w:hint="eastAsia"/>
                <w:sz w:val="24"/>
              </w:rPr>
              <w:t>(ON/OFF)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≦</w:t>
            </w:r>
            <w:r>
              <w:rPr>
                <w:rFonts w:hint="eastAsia"/>
                <w:color w:val="000000"/>
                <w:sz w:val="24"/>
              </w:rPr>
              <w:t>150</w:t>
            </w:r>
            <w:r>
              <w:rPr>
                <w:sz w:val="24"/>
              </w:rPr>
              <w:t>V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℃</w:t>
            </w:r>
            <w:r>
              <w:rPr>
                <w:rFonts w:hint="eastAsia"/>
                <w:sz w:val="24"/>
              </w:rPr>
              <w:t xml:space="preserve"> Power ON/OFF</w:t>
            </w:r>
          </w:p>
        </w:tc>
      </w:tr>
      <w:tr w:rsidR="00460FA2">
        <w:trPr>
          <w:trHeight w:hRule="exact" w:val="426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rFonts w:ascii="Basemic Times" w:hAnsi="Basemic Times" w:cs="Basemic Times"/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rFonts w:ascii="Basemic Times" w:hAnsi="Basemic Times" w:cs="Basemic Times"/>
                <w:sz w:val="24"/>
              </w:rPr>
              <w:t xml:space="preserve"> </w:t>
            </w:r>
            <w:r>
              <w:rPr>
                <w:sz w:val="24"/>
              </w:rPr>
              <w:t>Rated</w:t>
            </w:r>
            <w:r>
              <w:rPr>
                <w:rFonts w:ascii="Basemic Times" w:hAnsi="Basemic Times" w:cs="Basemic Times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--  --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460FA2" w:rsidRDefault="00A50CD5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A.At</w:t>
            </w:r>
            <w:proofErr w:type="spellEnd"/>
            <w:r>
              <w:rPr>
                <w:rFonts w:hint="eastAsia"/>
                <w:sz w:val="24"/>
              </w:rPr>
              <w:t xml:space="preserve"> Rated Voltage</w:t>
            </w:r>
          </w:p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B.25</w:t>
            </w:r>
            <w:r>
              <w:rPr>
                <w:rFonts w:hint="eastAsia"/>
                <w:sz w:val="24"/>
              </w:rPr>
              <w:t>℃</w:t>
            </w:r>
          </w:p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C.65%RH</w:t>
            </w:r>
          </w:p>
          <w:p w:rsidR="00460FA2" w:rsidRDefault="00A50CD5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D.Measured</w:t>
            </w:r>
            <w:proofErr w:type="spellEnd"/>
            <w:r>
              <w:rPr>
                <w:rFonts w:hint="eastAsia"/>
                <w:sz w:val="24"/>
              </w:rPr>
              <w:t xml:space="preserve"> after 5minutes</w:t>
            </w:r>
          </w:p>
        </w:tc>
      </w:tr>
      <w:tr w:rsidR="00460FA2">
        <w:trPr>
          <w:trHeight w:hRule="exact" w:val="470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rFonts w:ascii="Basemic Times" w:hAnsi="Basemic Times" w:cs="Basemic Times"/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rFonts w:ascii="Basemic Times" w:hAnsi="Basemic Times" w:cs="Basemic Times"/>
                <w:sz w:val="24"/>
              </w:rPr>
              <w:t>.</w:t>
            </w:r>
            <w:r>
              <w:rPr>
                <w:sz w:val="24"/>
              </w:rPr>
              <w:t>Rated Power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11.3</w:t>
            </w:r>
            <w:r>
              <w:rPr>
                <w:rFonts w:eastAsia="黑体"/>
                <w:sz w:val="24"/>
              </w:rPr>
              <w:t>(Max:</w:t>
            </w:r>
            <w:r>
              <w:rPr>
                <w:rFonts w:eastAsia="黑体" w:hint="eastAsia"/>
                <w:sz w:val="24"/>
              </w:rPr>
              <w:t>15.0</w:t>
            </w:r>
            <w:r>
              <w:rPr>
                <w:rFonts w:eastAsia="黑体" w:hint="eastAsia"/>
                <w:sz w:val="24"/>
              </w:rPr>
              <w:t>）</w:t>
            </w:r>
            <w:r>
              <w:rPr>
                <w:rFonts w:eastAsia="黑体"/>
                <w:sz w:val="24"/>
              </w:rPr>
              <w:t>W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415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1-9. Rated Speed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3500rpm/min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368"/>
        </w:trPr>
        <w:tc>
          <w:tcPr>
            <w:tcW w:w="3679" w:type="dxa"/>
            <w:vMerge w:val="restart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1-10. Max. Air Flow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145.88( Min:131.29)CFM 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460FA2" w:rsidRDefault="00A50C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PQ Measurement Apparatus</w:t>
            </w:r>
          </w:p>
          <w:p w:rsidR="00460FA2" w:rsidRDefault="00A50C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Standard: AMCA</w:t>
            </w:r>
          </w:p>
          <w:p w:rsidR="00460FA2" w:rsidRDefault="00A50C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Rated Voltage</w:t>
            </w:r>
          </w:p>
          <w:p w:rsidR="00460FA2" w:rsidRDefault="00A50C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Rated Current</w:t>
            </w:r>
          </w:p>
        </w:tc>
      </w:tr>
      <w:tr w:rsidR="00460FA2">
        <w:trPr>
          <w:trHeight w:hRule="exact" w:val="391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4.13( Min: 3.71m</w:t>
            </w:r>
            <w:r>
              <w:rPr>
                <w:rFonts w:hint="eastAsia"/>
                <w:color w:val="000000"/>
                <w:sz w:val="24"/>
                <w:vertAlign w:val="superscript"/>
              </w:rPr>
              <w:t>3</w:t>
            </w:r>
            <w:r>
              <w:rPr>
                <w:rFonts w:hint="eastAsia"/>
                <w:color w:val="000000"/>
                <w:sz w:val="24"/>
              </w:rPr>
              <w:t>/min )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379"/>
        </w:trPr>
        <w:tc>
          <w:tcPr>
            <w:tcW w:w="3679" w:type="dxa"/>
            <w:vMerge w:val="restart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1-11. </w:t>
            </w:r>
            <w:proofErr w:type="spellStart"/>
            <w:r>
              <w:rPr>
                <w:rFonts w:hint="eastAsia"/>
                <w:sz w:val="24"/>
              </w:rPr>
              <w:t>Max.Static</w:t>
            </w:r>
            <w:proofErr w:type="spellEnd"/>
            <w:r>
              <w:rPr>
                <w:rFonts w:hint="eastAsia"/>
                <w:sz w:val="24"/>
              </w:rPr>
              <w:t xml:space="preserve"> Pressure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13.92( Min:11.27)mm-H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4"/>
              </w:rPr>
              <w:t>O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380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0.55(Min:0.44)inch-H</w:t>
            </w:r>
            <w:r>
              <w:rPr>
                <w:rFonts w:hint="eastAsia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/>
                <w:color w:val="000000"/>
                <w:sz w:val="24"/>
              </w:rPr>
              <w:t>O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</w:tr>
      <w:tr w:rsidR="00460FA2">
        <w:trPr>
          <w:trHeight w:hRule="exact" w:val="1309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1-12. Noise level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49.0(Max:52.0)</w:t>
            </w:r>
            <w:proofErr w:type="spellStart"/>
            <w:r>
              <w:rPr>
                <w:rFonts w:hint="eastAsia"/>
                <w:sz w:val="24"/>
              </w:rPr>
              <w:t>dBA</w:t>
            </w:r>
            <w:proofErr w:type="spellEnd"/>
          </w:p>
          <w:p w:rsidR="00460FA2" w:rsidRDefault="00460FA2">
            <w:pPr>
              <w:jc w:val="center"/>
              <w:rPr>
                <w:color w:val="00B0F0"/>
                <w:sz w:val="24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460FA2" w:rsidRDefault="00A50CD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Rated Voltage</w:t>
            </w:r>
          </w:p>
          <w:p w:rsidR="00460FA2" w:rsidRDefault="00A50CD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Mute Room</w:t>
            </w:r>
          </w:p>
          <w:p w:rsidR="00460FA2" w:rsidRDefault="00A50CD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Distance:1M</w:t>
            </w:r>
          </w:p>
          <w:p w:rsidR="00460FA2" w:rsidRDefault="00A50CD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Background Noise: &lt;18dB</w:t>
            </w:r>
          </w:p>
        </w:tc>
      </w:tr>
      <w:tr w:rsidR="00460FA2">
        <w:trPr>
          <w:trHeight w:hRule="exact" w:val="1881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1-13. Life Expectance</w:t>
            </w:r>
          </w:p>
        </w:tc>
        <w:tc>
          <w:tcPr>
            <w:tcW w:w="3027" w:type="dxa"/>
            <w:vAlign w:val="center"/>
          </w:tcPr>
          <w:p w:rsidR="00460FA2" w:rsidRDefault="00A50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50000hrs at 40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3242" w:type="dxa"/>
            <w:gridSpan w:val="2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sz w:val="24"/>
              </w:rPr>
              <w:t>L10  Failure Criteria:</w:t>
            </w:r>
          </w:p>
          <w:p w:rsidR="00460FA2" w:rsidRDefault="00A50CD5">
            <w:pPr>
              <w:rPr>
                <w:sz w:val="24"/>
              </w:rPr>
            </w:pPr>
            <w:r>
              <w:rPr>
                <w:sz w:val="24"/>
              </w:rPr>
              <w:t>A.Speed:Under15% of original value</w:t>
            </w:r>
          </w:p>
          <w:p w:rsidR="00460FA2" w:rsidRDefault="00A50CD5">
            <w:pPr>
              <w:rPr>
                <w:sz w:val="24"/>
              </w:rPr>
            </w:pPr>
            <w:r>
              <w:rPr>
                <w:sz w:val="24"/>
              </w:rPr>
              <w:t>B.Current:Over15% of original value</w:t>
            </w:r>
          </w:p>
          <w:p w:rsidR="00460FA2" w:rsidRDefault="00A50CD5">
            <w:pPr>
              <w:rPr>
                <w:rFonts w:ascii="Basemic Times" w:hAnsi="Basemic Times" w:cs="Basemic Times"/>
                <w:color w:val="FF0000"/>
                <w:sz w:val="24"/>
              </w:rPr>
            </w:pPr>
            <w:r>
              <w:rPr>
                <w:sz w:val="24"/>
              </w:rPr>
              <w:t>C. Fan not run</w:t>
            </w:r>
          </w:p>
        </w:tc>
      </w:tr>
      <w:tr w:rsidR="00460FA2">
        <w:trPr>
          <w:trHeight w:hRule="exact" w:val="459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1-14. Pole</w:t>
            </w:r>
          </w:p>
        </w:tc>
        <w:tc>
          <w:tcPr>
            <w:tcW w:w="6269" w:type="dxa"/>
            <w:gridSpan w:val="3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4 Poles</w:t>
            </w:r>
          </w:p>
        </w:tc>
      </w:tr>
      <w:tr w:rsidR="00460FA2">
        <w:trPr>
          <w:trHeight w:hRule="exact" w:val="554"/>
        </w:trPr>
        <w:tc>
          <w:tcPr>
            <w:tcW w:w="3679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1-15. Rating Direction</w:t>
            </w:r>
          </w:p>
        </w:tc>
        <w:tc>
          <w:tcPr>
            <w:tcW w:w="6269" w:type="dxa"/>
            <w:gridSpan w:val="3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nticlockwise</w:t>
            </w:r>
          </w:p>
        </w:tc>
      </w:tr>
      <w:tr w:rsidR="00460FA2">
        <w:trPr>
          <w:trHeight w:hRule="exact" w:val="409"/>
        </w:trPr>
        <w:tc>
          <w:tcPr>
            <w:tcW w:w="3679" w:type="dxa"/>
            <w:vMerge w:val="restart"/>
            <w:vAlign w:val="center"/>
          </w:tcPr>
          <w:p w:rsidR="00460FA2" w:rsidRDefault="00A50CD5">
            <w:pPr>
              <w:autoSpaceDE w:val="0"/>
              <w:autoSpaceDN w:val="0"/>
            </w:pPr>
            <w:r>
              <w:rPr>
                <w:rFonts w:hint="eastAsia"/>
                <w:sz w:val="24"/>
              </w:rPr>
              <w:t>1-16.</w:t>
            </w:r>
            <w:r>
              <w:rPr>
                <w:rFonts w:eastAsia="Times New Roman" w:hint="eastAsia"/>
                <w:color w:val="000000"/>
                <w:sz w:val="22"/>
              </w:rPr>
              <w:t xml:space="preserve"> Other Features</w:t>
            </w:r>
          </w:p>
          <w:p w:rsidR="00460FA2" w:rsidRDefault="00460FA2">
            <w:pPr>
              <w:rPr>
                <w:sz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60FA2" w:rsidRDefault="00A50CD5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 w:hint="eastAsia"/>
                <w:color w:val="000000"/>
                <w:sz w:val="22"/>
                <w:szCs w:val="22"/>
              </w:rPr>
              <w:t xml:space="preserve">Tachometer Output </w:t>
            </w:r>
          </w:p>
        </w:tc>
        <w:tc>
          <w:tcPr>
            <w:tcW w:w="2193" w:type="dxa"/>
            <w:vAlign w:val="center"/>
          </w:tcPr>
          <w:p w:rsidR="00460FA2" w:rsidRDefault="00512418">
            <w:pPr>
              <w:jc w:val="center"/>
              <w:rPr>
                <w:szCs w:val="21"/>
              </w:rPr>
            </w:pPr>
            <w:r w:rsidRPr="00512418">
              <w:rPr>
                <w:sz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alt="" style="position:absolute;left:0;text-align:left;margin-left:20.45pt;margin-top:1.75pt;width:15pt;height:14.25pt;z-index:251660288;mso-position-horizontal-relative:text;mso-position-vertical-relative:text" o:preferrelative="t" filled="f" stroked="f">
                  <v:fill o:detectmouseclick="t"/>
                  <v:imagedata r:id="rId7" o:title=""/>
                  <v:path shadowok="t" strokeok="t"/>
                </v:shape>
                <w:control r:id="rId8" w:name="CheckBox1" w:shapeid="_x0000_s1027"/>
              </w:pict>
            </w:r>
            <w:r w:rsidR="00A50CD5">
              <w:rPr>
                <w:rFonts w:hint="eastAsia"/>
                <w:szCs w:val="21"/>
              </w:rPr>
              <w:t>FG</w:t>
            </w:r>
          </w:p>
          <w:p w:rsidR="00460FA2" w:rsidRDefault="00460FA2">
            <w:pPr>
              <w:jc w:val="center"/>
              <w:rPr>
                <w:szCs w:val="21"/>
              </w:rPr>
            </w:pPr>
          </w:p>
        </w:tc>
      </w:tr>
      <w:tr w:rsidR="00460FA2">
        <w:trPr>
          <w:trHeight w:hRule="exact" w:val="439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60FA2" w:rsidRDefault="00A50CD5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 w:hint="eastAsia"/>
                <w:color w:val="000000"/>
                <w:sz w:val="22"/>
                <w:szCs w:val="22"/>
              </w:rPr>
              <w:t xml:space="preserve">Lock Rotor Alarm </w:t>
            </w:r>
          </w:p>
        </w:tc>
        <w:tc>
          <w:tcPr>
            <w:tcW w:w="2193" w:type="dxa"/>
            <w:vAlign w:val="center"/>
          </w:tcPr>
          <w:p w:rsidR="00460FA2" w:rsidRDefault="00512418">
            <w:pPr>
              <w:jc w:val="center"/>
              <w:rPr>
                <w:szCs w:val="21"/>
              </w:rPr>
            </w:pPr>
            <w:r w:rsidRPr="00512418">
              <w:rPr>
                <w:sz w:val="24"/>
              </w:rPr>
              <w:pict>
                <v:shape id="_x0000_s1028" type="#_x0000_t201" alt="" style="position:absolute;left:0;text-align:left;margin-left:20.45pt;margin-top:4.7pt;width:13.5pt;height:11.25pt;z-index:251661312;mso-position-horizontal-relative:text;mso-position-vertical-relative:text" o:preferrelative="t" filled="f" stroked="f">
                  <v:fill o:detectmouseclick="t"/>
                  <v:imagedata r:id="rId9" o:title=""/>
                  <v:path shadowok="t" strokeok="t"/>
                </v:shape>
                <w:control r:id="rId10" w:name="CheckBox2" w:shapeid="_x0000_s1028"/>
              </w:pict>
            </w:r>
            <w:r w:rsidR="00A50CD5">
              <w:rPr>
                <w:rFonts w:hint="eastAsia"/>
                <w:szCs w:val="21"/>
              </w:rPr>
              <w:t>RD</w:t>
            </w:r>
          </w:p>
        </w:tc>
      </w:tr>
      <w:tr w:rsidR="00460FA2">
        <w:trPr>
          <w:trHeight w:hRule="exact" w:val="409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60FA2" w:rsidRDefault="00A50CD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LD </w:t>
            </w:r>
            <w:r>
              <w:rPr>
                <w:rFonts w:eastAsia="Times New Roman" w:hint="eastAsia"/>
                <w:color w:val="000000"/>
                <w:sz w:val="22"/>
                <w:szCs w:val="22"/>
              </w:rPr>
              <w:t>Rotor Alarm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Align w:val="center"/>
          </w:tcPr>
          <w:p w:rsidR="00460FA2" w:rsidRDefault="00512418">
            <w:pPr>
              <w:rPr>
                <w:szCs w:val="21"/>
              </w:rPr>
            </w:pPr>
            <w:r w:rsidRPr="00512418">
              <w:pict>
                <v:shape id="_x0000_s1029" type="#_x0000_t201" alt="" style="position:absolute;left:0;text-align:left;margin-left:21.2pt;margin-top:5.9pt;width:12.75pt;height:9.75pt;z-index:251662336;mso-position-horizontal-relative:text;mso-position-vertical-relative:text" o:preferrelative="t" filled="f" stroked="f">
                  <v:fill o:detectmouseclick="t"/>
                  <v:imagedata r:id="rId11" o:title=""/>
                  <v:path shadowok="t" strokeok="t"/>
                </v:shape>
                <w:control r:id="rId12" w:name="CheckBox3" w:shapeid="_x0000_s1029"/>
              </w:pict>
            </w:r>
            <w:r w:rsidR="00A50CD5">
              <w:rPr>
                <w:rFonts w:hint="eastAsia"/>
                <w:szCs w:val="21"/>
              </w:rPr>
              <w:t xml:space="preserve">        LD</w:t>
            </w:r>
          </w:p>
        </w:tc>
      </w:tr>
      <w:tr w:rsidR="00460FA2">
        <w:trPr>
          <w:trHeight w:hRule="exact" w:val="419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60FA2" w:rsidRDefault="00A50CD5">
            <w:pPr>
              <w:autoSpaceDE w:val="0"/>
              <w:autoSpaceDN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eastAsia="Times New Roman" w:hint="eastAsia"/>
                <w:color w:val="000000"/>
                <w:sz w:val="22"/>
                <w:szCs w:val="22"/>
              </w:rPr>
              <w:t>Auto start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</w:t>
            </w:r>
          </w:p>
          <w:p w:rsidR="00460FA2" w:rsidRDefault="00460FA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460FA2" w:rsidRDefault="00512418">
            <w:pPr>
              <w:jc w:val="center"/>
              <w:rPr>
                <w:szCs w:val="21"/>
              </w:rPr>
            </w:pPr>
            <w:r w:rsidRPr="00512418">
              <w:rPr>
                <w:sz w:val="24"/>
              </w:rPr>
              <w:pict>
                <v:shape id="_x0000_s1030" type="#_x0000_t201" alt="" style="position:absolute;left:0;text-align:left;margin-left:21.2pt;margin-top:4.4pt;width:15pt;height:12pt;z-index:251663360;mso-position-horizontal-relative:text;mso-position-vertical-relative:text" o:preferrelative="t" filled="f" stroked="f">
                  <v:fill o:detectmouseclick="t"/>
                  <v:imagedata r:id="rId13" o:title=""/>
                  <v:path shadowok="t" strokeok="t"/>
                </v:shape>
                <w:control r:id="rId14" w:name="CheckBox4" w:shapeid="_x0000_s1030"/>
              </w:pict>
            </w:r>
            <w:r w:rsidR="00A50CD5">
              <w:rPr>
                <w:rFonts w:hint="eastAsia"/>
                <w:sz w:val="24"/>
              </w:rPr>
              <w:t>AS</w:t>
            </w:r>
          </w:p>
        </w:tc>
      </w:tr>
      <w:tr w:rsidR="00460FA2">
        <w:trPr>
          <w:trHeight w:hRule="exact" w:val="424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60FA2" w:rsidRDefault="00A50CD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Soft Start        </w:t>
            </w:r>
          </w:p>
        </w:tc>
        <w:tc>
          <w:tcPr>
            <w:tcW w:w="2193" w:type="dxa"/>
            <w:vAlign w:val="center"/>
          </w:tcPr>
          <w:p w:rsidR="00460FA2" w:rsidRDefault="00512418">
            <w:pPr>
              <w:rPr>
                <w:szCs w:val="21"/>
              </w:rPr>
            </w:pPr>
            <w:r w:rsidRPr="00512418">
              <w:rPr>
                <w:sz w:val="24"/>
              </w:rPr>
              <w:pict>
                <v:shape id="_x0000_s1031" type="#_x0000_t201" alt="" style="position:absolute;left:0;text-align:left;margin-left:21.2pt;margin-top:4.5pt;width:14.25pt;height:9.75pt;z-index:251664384;mso-position-horizontal-relative:text;mso-position-vertical-relative:text" o:preferrelative="t" filled="f" stroked="f">
                  <v:fill o:detectmouseclick="t"/>
                  <v:imagedata r:id="rId15" o:title=""/>
                  <v:path shadowok="t" strokeok="t"/>
                </v:shape>
                <w:control r:id="rId16" w:name="CheckBox5" w:shapeid="_x0000_s1031"/>
              </w:pict>
            </w:r>
            <w:r w:rsidR="00A50CD5">
              <w:rPr>
                <w:rFonts w:ascii="宋体" w:hAnsi="宋体" w:hint="eastAsia"/>
                <w:sz w:val="24"/>
              </w:rPr>
              <w:t xml:space="preserve">       SS</w:t>
            </w:r>
          </w:p>
        </w:tc>
      </w:tr>
      <w:tr w:rsidR="00460FA2">
        <w:trPr>
          <w:trHeight w:hRule="exact" w:val="984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60FA2" w:rsidRDefault="00A50CD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Speed</w:t>
            </w:r>
            <w:r>
              <w:rPr>
                <w:rFonts w:eastAsia="Times New Roman" w:hint="eastAsia"/>
                <w:color w:val="000000"/>
                <w:sz w:val="22"/>
                <w:szCs w:val="22"/>
              </w:rPr>
              <w:t xml:space="preserve"> Control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Mode </w:t>
            </w:r>
          </w:p>
        </w:tc>
        <w:tc>
          <w:tcPr>
            <w:tcW w:w="2193" w:type="dxa"/>
            <w:vAlign w:val="center"/>
          </w:tcPr>
          <w:p w:rsidR="00460FA2" w:rsidRDefault="00512418">
            <w:pPr>
              <w:jc w:val="center"/>
              <w:rPr>
                <w:rFonts w:ascii="宋体" w:hAnsi="宋体"/>
                <w:sz w:val="24"/>
              </w:rPr>
            </w:pPr>
            <w:r w:rsidRPr="00512418">
              <w:rPr>
                <w:sz w:val="24"/>
              </w:rPr>
              <w:pict>
                <v:shape id="_x0000_s1032" type="#_x0000_t201" alt="" style="position:absolute;left:0;text-align:left;margin-left:21.95pt;margin-top:2.05pt;width:12.75pt;height:14.25pt;z-index:251665408;mso-position-horizontal-relative:text;mso-position-vertical-relative:text" o:preferrelative="t" filled="f" stroked="f">
                  <v:fill o:detectmouseclick="t"/>
                  <v:imagedata r:id="rId17" o:title=""/>
                  <v:path shadowok="t" strokeok="t"/>
                </v:shape>
                <w:control r:id="rId18" w:name="CheckBox6" w:shapeid="_x0000_s1032"/>
              </w:pict>
            </w:r>
            <w:r w:rsidR="00A50CD5">
              <w:rPr>
                <w:rFonts w:ascii="宋体" w:hAnsi="宋体" w:hint="eastAsia"/>
                <w:sz w:val="24"/>
              </w:rPr>
              <w:t xml:space="preserve">  PWM</w:t>
            </w:r>
          </w:p>
          <w:p w:rsidR="00460FA2" w:rsidRDefault="00512418">
            <w:pPr>
              <w:jc w:val="center"/>
              <w:rPr>
                <w:rFonts w:ascii="宋体" w:hAnsi="宋体"/>
                <w:sz w:val="24"/>
              </w:rPr>
            </w:pPr>
            <w:r w:rsidRPr="00512418">
              <w:rPr>
                <w:sz w:val="24"/>
              </w:rPr>
              <w:pict>
                <v:shape id="_x0000_s1033" type="#_x0000_t201" alt="" style="position:absolute;left:0;text-align:left;margin-left:22.7pt;margin-top:2.2pt;width:14.25pt;height:12.75pt;z-index:251666432" o:preferrelative="t" filled="f" stroked="f">
                  <v:fill o:detectmouseclick="t"/>
                  <v:imagedata r:id="rId19" o:title=""/>
                  <v:path shadowok="t" strokeok="t"/>
                </v:shape>
                <w:control r:id="rId20" w:name="CheckBox7" w:shapeid="_x0000_s1033"/>
              </w:pict>
            </w:r>
            <w:r w:rsidR="00A50CD5">
              <w:rPr>
                <w:rFonts w:ascii="宋体" w:hAnsi="宋体" w:hint="eastAsia"/>
                <w:sz w:val="24"/>
              </w:rPr>
              <w:t xml:space="preserve">  VC</w:t>
            </w:r>
          </w:p>
          <w:p w:rsidR="00460FA2" w:rsidRDefault="00512418">
            <w:pPr>
              <w:rPr>
                <w:szCs w:val="21"/>
              </w:rPr>
            </w:pPr>
            <w:r w:rsidRPr="00512418">
              <w:rPr>
                <w:sz w:val="24"/>
              </w:rPr>
              <w:pict>
                <v:shape id="_x0000_s1034" type="#_x0000_t201" alt="" style="position:absolute;left:0;text-align:left;margin-left:22.7pt;margin-top:.1pt;width:10.5pt;height:11.25pt;z-index:251668480" o:preferrelative="t" filled="f" stroked="f">
                  <v:fill o:detectmouseclick="t"/>
                  <v:imagedata r:id="rId21" o:title=""/>
                  <v:path shadowok="t" strokeok="t"/>
                </v:shape>
                <w:control r:id="rId22" w:name="CheckBox9" w:shapeid="_x0000_s1034"/>
              </w:pict>
            </w:r>
            <w:r w:rsidR="00A50CD5">
              <w:rPr>
                <w:rFonts w:hint="eastAsia"/>
                <w:szCs w:val="21"/>
              </w:rPr>
              <w:t xml:space="preserve">         TC</w:t>
            </w:r>
          </w:p>
        </w:tc>
      </w:tr>
      <w:tr w:rsidR="00460FA2">
        <w:trPr>
          <w:trHeight w:hRule="exact" w:val="479"/>
        </w:trPr>
        <w:tc>
          <w:tcPr>
            <w:tcW w:w="3679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60FA2" w:rsidRDefault="00A50CD5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Waterproof  level   </w:t>
            </w:r>
          </w:p>
        </w:tc>
        <w:tc>
          <w:tcPr>
            <w:tcW w:w="2193" w:type="dxa"/>
            <w:vAlign w:val="center"/>
          </w:tcPr>
          <w:p w:rsidR="00460FA2" w:rsidRDefault="00512418">
            <w:pPr>
              <w:jc w:val="center"/>
              <w:rPr>
                <w:rFonts w:ascii="宋体" w:hAnsi="宋体"/>
                <w:sz w:val="24"/>
              </w:rPr>
            </w:pPr>
            <w:r w:rsidRPr="00512418">
              <w:rPr>
                <w:sz w:val="24"/>
              </w:rPr>
              <w:pict>
                <v:shape id="_x0000_s1035" type="#_x0000_t201" alt="" style="position:absolute;left:0;text-align:left;margin-left:21.95pt;margin-top:4.7pt;width:15pt;height:12.75pt;z-index:251667456;mso-position-horizontal-relative:text;mso-position-vertical-relative:text" o:preferrelative="t" filled="f" stroked="f">
                  <v:fill o:detectmouseclick="t"/>
                  <v:imagedata r:id="rId23" o:title=""/>
                  <v:path shadowok="t" strokeok="t"/>
                </v:shape>
                <w:control r:id="rId24" w:name="CheckBox8" w:shapeid="_x0000_s1035"/>
              </w:pict>
            </w:r>
          </w:p>
        </w:tc>
      </w:tr>
    </w:tbl>
    <w:p w:rsidR="00460FA2" w:rsidRDefault="00460FA2">
      <w:pPr>
        <w:jc w:val="left"/>
        <w:rPr>
          <w:sz w:val="24"/>
        </w:rPr>
      </w:pPr>
    </w:p>
    <w:p w:rsidR="00460FA2" w:rsidRDefault="00A50CD5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2.Electrical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2"/>
        <w:gridCol w:w="6682"/>
      </w:tblGrid>
      <w:tr w:rsidR="00460FA2">
        <w:trPr>
          <w:trHeight w:val="462"/>
        </w:trPr>
        <w:tc>
          <w:tcPr>
            <w:tcW w:w="3172" w:type="dxa"/>
          </w:tcPr>
          <w:p w:rsidR="00460FA2" w:rsidRDefault="00A50CD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Item</w:t>
            </w:r>
          </w:p>
        </w:tc>
        <w:tc>
          <w:tcPr>
            <w:tcW w:w="6682" w:type="dxa"/>
          </w:tcPr>
          <w:p w:rsidR="00460FA2" w:rsidRDefault="00A50CD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Condition</w:t>
            </w:r>
          </w:p>
        </w:tc>
      </w:tr>
      <w:tr w:rsidR="00460FA2">
        <w:trPr>
          <w:trHeight w:val="419"/>
        </w:trPr>
        <w:tc>
          <w:tcPr>
            <w:tcW w:w="3172" w:type="dxa"/>
            <w:vMerge w:val="restart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2-1. Locked Rotor Protection</w:t>
            </w:r>
          </w:p>
        </w:tc>
        <w:tc>
          <w:tcPr>
            <w:tcW w:w="6682" w:type="dxa"/>
            <w:vAlign w:val="center"/>
          </w:tcPr>
          <w:p w:rsidR="00460FA2" w:rsidRDefault="00512418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s1036" type="#_x0000_t201" alt="" style="position:absolute;left:0;text-align:left;margin-left:4.35pt;margin-top:1.4pt;width:12.75pt;height:12.75pt;z-index:251669504;mso-position-horizontal-relative:text;mso-position-vertical-relative:text" o:preferrelative="t" filled="f" stroked="f">
                  <v:fill o:detectmouseclick="t"/>
                  <v:imagedata r:id="rId25" o:title=""/>
                  <v:path shadowok="t" strokeok="t"/>
                </v:shape>
                <w:control r:id="rId26" w:name="CheckBox10" w:shapeid="_x0000_s1036"/>
              </w:pict>
            </w:r>
            <w:r w:rsidR="00A50CD5">
              <w:rPr>
                <w:rFonts w:ascii="宋体" w:hAnsi="宋体" w:hint="eastAsia"/>
                <w:sz w:val="24"/>
              </w:rPr>
              <w:t xml:space="preserve">     </w:t>
            </w:r>
            <w:r w:rsidR="00A50CD5">
              <w:rPr>
                <w:sz w:val="24"/>
              </w:rPr>
              <w:t>Safety Condition</w:t>
            </w:r>
            <w:r w:rsidR="00A50CD5">
              <w:rPr>
                <w:rFonts w:hint="eastAsia"/>
                <w:sz w:val="24"/>
              </w:rPr>
              <w:t xml:space="preserve">  </w:t>
            </w:r>
          </w:p>
        </w:tc>
      </w:tr>
      <w:tr w:rsidR="00460FA2">
        <w:trPr>
          <w:trHeight w:val="1102"/>
        </w:trPr>
        <w:tc>
          <w:tcPr>
            <w:tcW w:w="3172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6682" w:type="dxa"/>
            <w:vAlign w:val="center"/>
          </w:tcPr>
          <w:p w:rsidR="00460FA2" w:rsidRDefault="00512418">
            <w:pPr>
              <w:rPr>
                <w:rFonts w:ascii="宋体" w:hAnsi="宋体"/>
                <w:sz w:val="24"/>
              </w:rPr>
            </w:pPr>
            <w:r w:rsidRPr="00512418">
              <w:rPr>
                <w:sz w:val="24"/>
              </w:rPr>
              <w:pict>
                <v:shape id="_x0000_s1037" type="#_x0000_t201" alt="" style="position:absolute;left:0;text-align:left;margin-left:3.6pt;margin-top:2.35pt;width:14.25pt;height:12.75pt;z-index:251670528;mso-position-horizontal-relative:text;mso-position-vertical-relative:text" o:preferrelative="t" filled="f" stroked="f">
                  <v:fill o:detectmouseclick="t"/>
                  <v:imagedata r:id="rId27" o:title=""/>
                  <v:path shadowok="t" strokeok="t"/>
                </v:shape>
                <w:control r:id="rId28" w:name="CheckBox11" w:shapeid="_x0000_s1037"/>
              </w:pict>
            </w:r>
            <w:r w:rsidR="00A50CD5">
              <w:rPr>
                <w:rFonts w:ascii="宋体" w:hAnsi="宋体" w:hint="eastAsia"/>
                <w:sz w:val="24"/>
              </w:rPr>
              <w:t xml:space="preserve">     </w:t>
            </w:r>
            <w:r w:rsidR="00A50CD5">
              <w:rPr>
                <w:sz w:val="24"/>
              </w:rPr>
              <w:t xml:space="preserve">Auto power off after locked at rated voltage for </w:t>
            </w:r>
            <w:r w:rsidR="00A50CD5">
              <w:rPr>
                <w:rFonts w:hint="eastAsia"/>
                <w:sz w:val="24"/>
              </w:rPr>
              <w:t>1-3</w:t>
            </w:r>
            <w:r w:rsidR="00A50CD5">
              <w:rPr>
                <w:sz w:val="24"/>
              </w:rPr>
              <w:t>sec. And then circuit attempt to restar</w:t>
            </w:r>
            <w:r w:rsidR="00A50CD5">
              <w:rPr>
                <w:rFonts w:hint="eastAsia"/>
                <w:sz w:val="24"/>
              </w:rPr>
              <w:t>t</w:t>
            </w:r>
            <w:r w:rsidR="00A50CD5">
              <w:rPr>
                <w:sz w:val="24"/>
              </w:rPr>
              <w:t xml:space="preserve"> in 2 to 6 sec</w:t>
            </w:r>
            <w:r w:rsidR="00A50CD5">
              <w:rPr>
                <w:rFonts w:hint="eastAsia"/>
                <w:sz w:val="24"/>
              </w:rPr>
              <w:t>，</w:t>
            </w:r>
            <w:r w:rsidR="00A50CD5">
              <w:rPr>
                <w:rFonts w:hint="eastAsia"/>
                <w:sz w:val="24"/>
              </w:rPr>
              <w:t>There is no damage after 72hours locking</w:t>
            </w:r>
            <w:r w:rsidR="00A50CD5">
              <w:rPr>
                <w:rFonts w:hint="eastAsia"/>
                <w:sz w:val="24"/>
              </w:rPr>
              <w:t>。</w:t>
            </w:r>
          </w:p>
        </w:tc>
      </w:tr>
      <w:tr w:rsidR="00460FA2">
        <w:trPr>
          <w:trHeight w:val="455"/>
        </w:trPr>
        <w:tc>
          <w:tcPr>
            <w:tcW w:w="3172" w:type="dxa"/>
            <w:vMerge w:val="restart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2-2. Polarity Protection</w:t>
            </w:r>
          </w:p>
        </w:tc>
        <w:tc>
          <w:tcPr>
            <w:tcW w:w="6682" w:type="dxa"/>
            <w:vAlign w:val="center"/>
          </w:tcPr>
          <w:p w:rsidR="00460FA2" w:rsidRDefault="00512418">
            <w:pPr>
              <w:jc w:val="left"/>
              <w:rPr>
                <w:sz w:val="24"/>
              </w:rPr>
            </w:pPr>
            <w:r>
              <w:rPr>
                <w:sz w:val="24"/>
              </w:rPr>
              <w:pict>
                <v:shape id="_x0000_s1038" type="#_x0000_t201" alt="" style="position:absolute;margin-left:5.1pt;margin-top:3.2pt;width:13.5pt;height:14.25pt;z-index:251671552;mso-position-horizontal-relative:text;mso-position-vertical-relative:text" o:preferrelative="t" filled="f" stroked="f">
                  <v:fill o:detectmouseclick="t"/>
                  <v:imagedata r:id="rId29" o:title=""/>
                  <v:path shadowok="t" strokeok="t"/>
                </v:shape>
                <w:control r:id="rId30" w:name="CheckBox12" w:shapeid="_x0000_s1038"/>
              </w:pict>
            </w:r>
            <w:r w:rsidR="00A50CD5">
              <w:rPr>
                <w:rFonts w:hint="eastAsia"/>
                <w:sz w:val="24"/>
              </w:rPr>
              <w:t xml:space="preserve">     Open circuit when </w:t>
            </w:r>
            <w:proofErr w:type="spellStart"/>
            <w:r w:rsidR="00A50CD5">
              <w:rPr>
                <w:rFonts w:hint="eastAsia"/>
                <w:sz w:val="24"/>
              </w:rPr>
              <w:t>Vcc&amp;GND</w:t>
            </w:r>
            <w:proofErr w:type="spellEnd"/>
            <w:r w:rsidR="00A50CD5">
              <w:rPr>
                <w:rFonts w:hint="eastAsia"/>
                <w:sz w:val="24"/>
              </w:rPr>
              <w:t xml:space="preserve"> are exchanged</w:t>
            </w:r>
          </w:p>
        </w:tc>
      </w:tr>
      <w:tr w:rsidR="00460FA2">
        <w:trPr>
          <w:trHeight w:val="659"/>
        </w:trPr>
        <w:tc>
          <w:tcPr>
            <w:tcW w:w="3172" w:type="dxa"/>
            <w:vMerge/>
            <w:vAlign w:val="center"/>
          </w:tcPr>
          <w:p w:rsidR="00460FA2" w:rsidRDefault="00460FA2"/>
        </w:tc>
        <w:tc>
          <w:tcPr>
            <w:tcW w:w="6682" w:type="dxa"/>
            <w:vAlign w:val="center"/>
          </w:tcPr>
          <w:p w:rsidR="00460FA2" w:rsidRDefault="00512418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s1039" type="#_x0000_t201" alt="" style="position:absolute;left:0;text-align:left;margin-left:5.1pt;margin-top:4.25pt;width:15pt;height:15pt;z-index:251672576;mso-position-horizontal-relative:text;mso-position-vertical-relative:text" o:preferrelative="t" filled="f" stroked="f">
                  <v:fill o:detectmouseclick="t"/>
                  <v:imagedata r:id="rId31" o:title=""/>
                  <v:path shadowok="t" strokeok="t"/>
                </v:shape>
                <w:control r:id="rId32" w:name="CheckBox13" w:shapeid="_x0000_s1039"/>
              </w:pict>
            </w:r>
            <w:r w:rsidR="00A50CD5">
              <w:rPr>
                <w:rFonts w:ascii="宋体" w:hAnsi="宋体" w:hint="eastAsia"/>
                <w:sz w:val="24"/>
              </w:rPr>
              <w:t xml:space="preserve">     </w:t>
            </w:r>
            <w:r w:rsidR="00A50CD5">
              <w:rPr>
                <w:rFonts w:hint="eastAsia"/>
                <w:sz w:val="24"/>
              </w:rPr>
              <w:t xml:space="preserve">Circuit won't be burned within 5seconds when </w:t>
            </w:r>
            <w:proofErr w:type="spellStart"/>
            <w:r w:rsidR="00A50CD5">
              <w:rPr>
                <w:rFonts w:hint="eastAsia"/>
                <w:sz w:val="24"/>
              </w:rPr>
              <w:t>Vcc&amp;GND</w:t>
            </w:r>
            <w:proofErr w:type="spellEnd"/>
            <w:r w:rsidR="00A50CD5">
              <w:rPr>
                <w:rFonts w:hint="eastAsia"/>
                <w:sz w:val="24"/>
              </w:rPr>
              <w:t xml:space="preserve"> are exchanged</w:t>
            </w:r>
          </w:p>
        </w:tc>
      </w:tr>
      <w:tr w:rsidR="00460FA2">
        <w:trPr>
          <w:trHeight w:val="504"/>
        </w:trPr>
        <w:tc>
          <w:tcPr>
            <w:tcW w:w="317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2-3. Insulation Resistance</w:t>
            </w:r>
          </w:p>
        </w:tc>
        <w:tc>
          <w:tcPr>
            <w:tcW w:w="668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At least 10M</w:t>
            </w:r>
            <w:r>
              <w:rPr>
                <w:rFonts w:hint="eastAsia"/>
                <w:sz w:val="24"/>
              </w:rPr>
              <w:t>Ω</w:t>
            </w:r>
            <w:r>
              <w:rPr>
                <w:rFonts w:hint="eastAsia"/>
                <w:sz w:val="24"/>
              </w:rPr>
              <w:t xml:space="preserve"> at 500 VDC between housing and both lead wires</w:t>
            </w:r>
          </w:p>
        </w:tc>
      </w:tr>
      <w:tr w:rsidR="00460FA2">
        <w:trPr>
          <w:trHeight w:val="699"/>
        </w:trPr>
        <w:tc>
          <w:tcPr>
            <w:tcW w:w="317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2-4. Dielectric strength</w:t>
            </w:r>
          </w:p>
        </w:tc>
        <w:tc>
          <w:tcPr>
            <w:tcW w:w="668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Withstand 500 VAC 1 minute 1mA between housing and both lead wires</w:t>
            </w:r>
          </w:p>
        </w:tc>
      </w:tr>
    </w:tbl>
    <w:p w:rsidR="00460FA2" w:rsidRDefault="00460FA2">
      <w:pPr>
        <w:jc w:val="left"/>
        <w:rPr>
          <w:sz w:val="24"/>
        </w:rPr>
      </w:pPr>
    </w:p>
    <w:p w:rsidR="00460FA2" w:rsidRDefault="00A50CD5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3.Specification of Main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6570"/>
      </w:tblGrid>
      <w:tr w:rsidR="00460FA2">
        <w:trPr>
          <w:trHeight w:val="584"/>
        </w:trPr>
        <w:tc>
          <w:tcPr>
            <w:tcW w:w="3284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3-1. Frame</w:t>
            </w:r>
          </w:p>
        </w:tc>
        <w:tc>
          <w:tcPr>
            <w:tcW w:w="6570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PBT UL94V-0</w:t>
            </w:r>
          </w:p>
        </w:tc>
      </w:tr>
      <w:tr w:rsidR="00460FA2">
        <w:trPr>
          <w:trHeight w:val="579"/>
        </w:trPr>
        <w:tc>
          <w:tcPr>
            <w:tcW w:w="3284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3-2. Propeller</w:t>
            </w:r>
          </w:p>
        </w:tc>
        <w:tc>
          <w:tcPr>
            <w:tcW w:w="6570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PBT UL94V-0</w:t>
            </w:r>
          </w:p>
        </w:tc>
      </w:tr>
      <w:tr w:rsidR="00460FA2">
        <w:trPr>
          <w:trHeight w:val="579"/>
        </w:trPr>
        <w:tc>
          <w:tcPr>
            <w:tcW w:w="3284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3-3. Bobbin</w:t>
            </w:r>
          </w:p>
        </w:tc>
        <w:tc>
          <w:tcPr>
            <w:tcW w:w="6570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PBT UL94V-0</w:t>
            </w:r>
          </w:p>
        </w:tc>
      </w:tr>
      <w:tr w:rsidR="00460FA2">
        <w:trPr>
          <w:trHeight w:val="804"/>
        </w:trPr>
        <w:tc>
          <w:tcPr>
            <w:tcW w:w="3284" w:type="dxa"/>
            <w:vAlign w:val="center"/>
          </w:tcPr>
          <w:p w:rsidR="00460FA2" w:rsidRDefault="00A50CD5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3-4. out of frame Lead wires</w:t>
            </w:r>
          </w:p>
        </w:tc>
        <w:tc>
          <w:tcPr>
            <w:tcW w:w="6570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UL 1007 22AWG, 300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10mm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Not </w:t>
            </w:r>
            <w:r>
              <w:rPr>
                <w:rFonts w:ascii="Tahoma" w:hAnsi="Tahoma" w:cs="Tahoma" w:hint="eastAsia"/>
                <w:sz w:val="20"/>
                <w:szCs w:val="18"/>
              </w:rPr>
              <w:t>C</w:t>
            </w:r>
            <w:r>
              <w:rPr>
                <w:rFonts w:ascii="Tahoma" w:hAnsi="Tahoma" w:cs="Tahoma"/>
                <w:sz w:val="20"/>
                <w:szCs w:val="18"/>
              </w:rPr>
              <w:t>ontain</w:t>
            </w:r>
            <w:r>
              <w:rPr>
                <w:rFonts w:hint="eastAsia"/>
                <w:sz w:val="24"/>
              </w:rPr>
              <w:t xml:space="preserve"> Connector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60FA2">
        <w:trPr>
          <w:trHeight w:val="844"/>
        </w:trPr>
        <w:tc>
          <w:tcPr>
            <w:tcW w:w="3284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3-5. Connector</w:t>
            </w:r>
          </w:p>
        </w:tc>
        <w:tc>
          <w:tcPr>
            <w:tcW w:w="6570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</w:tr>
      <w:tr w:rsidR="00460FA2">
        <w:trPr>
          <w:trHeight w:val="1011"/>
        </w:trPr>
        <w:tc>
          <w:tcPr>
            <w:tcW w:w="3284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3-6 Label Marking</w:t>
            </w:r>
          </w:p>
        </w:tc>
        <w:tc>
          <w:tcPr>
            <w:tcW w:w="6570" w:type="dxa"/>
            <w:vAlign w:val="center"/>
          </w:tcPr>
          <w:p w:rsidR="00460FA2" w:rsidRDefault="00A50CD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Model No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 w:rsidR="00864519">
              <w:rPr>
                <w:rFonts w:hint="eastAsia"/>
                <w:sz w:val="24"/>
                <w:szCs w:val="32"/>
                <w:u w:val="single"/>
              </w:rPr>
              <w:t>DP22123HBL.AA35</w:t>
            </w:r>
          </w:p>
          <w:p w:rsidR="00460FA2" w:rsidRDefault="00A50CD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Rated Voltage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>AC 220V</w:t>
            </w:r>
          </w:p>
          <w:p w:rsidR="00460FA2" w:rsidRDefault="00A50CD5">
            <w:pPr>
              <w:rPr>
                <w:color w:val="00B0F0"/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Dissipated Power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 xml:space="preserve"> 15W</w:t>
            </w:r>
          </w:p>
        </w:tc>
      </w:tr>
    </w:tbl>
    <w:p w:rsidR="00460FA2" w:rsidRDefault="00460FA2">
      <w:pPr>
        <w:jc w:val="left"/>
        <w:rPr>
          <w:b/>
          <w:bCs/>
          <w:sz w:val="15"/>
        </w:rPr>
      </w:pPr>
    </w:p>
    <w:p w:rsidR="00460FA2" w:rsidRDefault="00A50CD5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4.Environmental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460FA2">
        <w:trPr>
          <w:trHeight w:val="454"/>
        </w:trPr>
        <w:tc>
          <w:tcPr>
            <w:tcW w:w="3652" w:type="dxa"/>
            <w:vAlign w:val="center"/>
          </w:tcPr>
          <w:p w:rsidR="00460FA2" w:rsidRDefault="00A50CD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Item</w:t>
            </w:r>
          </w:p>
        </w:tc>
        <w:tc>
          <w:tcPr>
            <w:tcW w:w="6202" w:type="dxa"/>
            <w:vAlign w:val="center"/>
          </w:tcPr>
          <w:p w:rsidR="00460FA2" w:rsidRDefault="00A50CD5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Condition</w:t>
            </w:r>
          </w:p>
        </w:tc>
      </w:tr>
      <w:tr w:rsidR="00460FA2">
        <w:trPr>
          <w:trHeight w:val="475"/>
        </w:trPr>
        <w:tc>
          <w:tcPr>
            <w:tcW w:w="3652" w:type="dxa"/>
            <w:vMerge w:val="restart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4-1.Operating Temperature/Humidity Range</w:t>
            </w:r>
          </w:p>
        </w:tc>
        <w:tc>
          <w:tcPr>
            <w:tcW w:w="620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Temperature: -10~+70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460FA2">
        <w:trPr>
          <w:trHeight w:val="553"/>
        </w:trPr>
        <w:tc>
          <w:tcPr>
            <w:tcW w:w="3652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620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Humidity  :15%~90%RH</w:t>
            </w:r>
          </w:p>
        </w:tc>
      </w:tr>
      <w:tr w:rsidR="00460FA2">
        <w:trPr>
          <w:trHeight w:val="420"/>
        </w:trPr>
        <w:tc>
          <w:tcPr>
            <w:tcW w:w="3652" w:type="dxa"/>
            <w:vMerge w:val="restart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4-2. Storage Temperature/Humidity Range</w:t>
            </w:r>
          </w:p>
        </w:tc>
        <w:tc>
          <w:tcPr>
            <w:tcW w:w="620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Temperature: -20~+85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460FA2">
        <w:trPr>
          <w:trHeight w:val="554"/>
        </w:trPr>
        <w:tc>
          <w:tcPr>
            <w:tcW w:w="3652" w:type="dxa"/>
            <w:vMerge/>
            <w:vAlign w:val="center"/>
          </w:tcPr>
          <w:p w:rsidR="00460FA2" w:rsidRDefault="00460FA2">
            <w:pPr>
              <w:rPr>
                <w:sz w:val="24"/>
              </w:rPr>
            </w:pPr>
          </w:p>
        </w:tc>
        <w:tc>
          <w:tcPr>
            <w:tcW w:w="6202" w:type="dxa"/>
            <w:vAlign w:val="center"/>
          </w:tcPr>
          <w:p w:rsidR="00460FA2" w:rsidRDefault="00A50C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Humidity  :15%~90%RH</w:t>
            </w:r>
          </w:p>
        </w:tc>
      </w:tr>
    </w:tbl>
    <w:p w:rsidR="00460FA2" w:rsidRDefault="00460FA2">
      <w:pPr>
        <w:autoSpaceDE w:val="0"/>
        <w:autoSpaceDN w:val="0"/>
      </w:pPr>
    </w:p>
    <w:p w:rsidR="00460FA2" w:rsidRDefault="00460FA2">
      <w:pPr>
        <w:autoSpaceDE w:val="0"/>
        <w:autoSpaceDN w:val="0"/>
        <w:rPr>
          <w:b/>
          <w:bCs/>
          <w:color w:val="000000"/>
          <w:sz w:val="24"/>
        </w:rPr>
      </w:pPr>
    </w:p>
    <w:p w:rsidR="00460FA2" w:rsidRDefault="00460FA2">
      <w:pPr>
        <w:autoSpaceDE w:val="0"/>
        <w:autoSpaceDN w:val="0"/>
        <w:rPr>
          <w:b/>
          <w:bCs/>
          <w:color w:val="000000"/>
          <w:sz w:val="24"/>
        </w:rPr>
      </w:pPr>
    </w:p>
    <w:p w:rsidR="00460FA2" w:rsidRDefault="00A50CD5">
      <w:pPr>
        <w:autoSpaceDE w:val="0"/>
        <w:autoSpaceDN w:val="0"/>
        <w:rPr>
          <w:b/>
          <w:bCs/>
          <w:sz w:val="24"/>
        </w:rPr>
      </w:pPr>
      <w:r>
        <w:rPr>
          <w:rFonts w:hint="eastAsia"/>
          <w:b/>
          <w:bCs/>
          <w:color w:val="000000"/>
          <w:sz w:val="24"/>
        </w:rPr>
        <w:lastRenderedPageBreak/>
        <w:t>5.</w:t>
      </w:r>
      <w:r>
        <w:rPr>
          <w:rFonts w:eastAsia="Times New Roman" w:hint="eastAsia"/>
          <w:b/>
          <w:bCs/>
          <w:color w:val="000000"/>
          <w:sz w:val="24"/>
        </w:rPr>
        <w:t xml:space="preserve"> P-Q Characteristic curve test</w:t>
      </w:r>
      <w:r>
        <w:rPr>
          <w:rFonts w:hint="eastAsia"/>
          <w:b/>
          <w:bCs/>
          <w:color w:val="00000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8"/>
      </w:tblGrid>
      <w:tr w:rsidR="00460FA2">
        <w:tc>
          <w:tcPr>
            <w:tcW w:w="9854" w:type="dxa"/>
            <w:gridSpan w:val="2"/>
          </w:tcPr>
          <w:p w:rsidR="00460FA2" w:rsidRDefault="00A50C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Test conditions and methods</w:t>
            </w:r>
          </w:p>
        </w:tc>
      </w:tr>
      <w:tr w:rsidR="00460FA2">
        <w:tc>
          <w:tcPr>
            <w:tcW w:w="9854" w:type="dxa"/>
            <w:gridSpan w:val="2"/>
          </w:tcPr>
          <w:p w:rsidR="00460FA2" w:rsidRDefault="00A50CD5">
            <w:pPr>
              <w:tabs>
                <w:tab w:val="left" w:pos="271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Testing Method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Constant Voltage</w:t>
            </w:r>
          </w:p>
        </w:tc>
      </w:tr>
      <w:tr w:rsidR="00460FA2">
        <w:tc>
          <w:tcPr>
            <w:tcW w:w="4926" w:type="dxa"/>
          </w:tcPr>
          <w:p w:rsidR="00460FA2" w:rsidRDefault="00A50C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Barometric Pressure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752.4 mmHg</w:t>
            </w:r>
          </w:p>
        </w:tc>
        <w:tc>
          <w:tcPr>
            <w:tcW w:w="4928" w:type="dxa"/>
          </w:tcPr>
          <w:p w:rsidR="00460FA2" w:rsidRDefault="00A50C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At Rated Voltage </w:t>
            </w:r>
          </w:p>
        </w:tc>
      </w:tr>
      <w:tr w:rsidR="00460FA2">
        <w:tc>
          <w:tcPr>
            <w:tcW w:w="4926" w:type="dxa"/>
          </w:tcPr>
          <w:p w:rsidR="00460FA2" w:rsidRDefault="00A50C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Relative Humidity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66.825%</w:t>
            </w:r>
          </w:p>
        </w:tc>
        <w:tc>
          <w:tcPr>
            <w:tcW w:w="4928" w:type="dxa"/>
          </w:tcPr>
          <w:p w:rsidR="00460FA2" w:rsidRDefault="00A50C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Temperature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C</w:t>
            </w:r>
          </w:p>
        </w:tc>
      </w:tr>
      <w:tr w:rsidR="00460FA2">
        <w:tc>
          <w:tcPr>
            <w:tcW w:w="9854" w:type="dxa"/>
            <w:gridSpan w:val="2"/>
          </w:tcPr>
          <w:p w:rsidR="00460FA2" w:rsidRDefault="00A50C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test data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</w:rPr>
              <w:t xml:space="preserve">Max Ps </w:t>
            </w:r>
            <w:r>
              <w:rPr>
                <w:rFonts w:hint="eastAsia"/>
                <w:color w:val="000000"/>
              </w:rPr>
              <w:t>:13.92</w:t>
            </w:r>
            <w:r>
              <w:rPr>
                <w:rFonts w:hint="eastAsia"/>
              </w:rPr>
              <w:t xml:space="preserve">mmAq     Max Flow Rate :145.88CFM </w:t>
            </w:r>
          </w:p>
        </w:tc>
      </w:tr>
    </w:tbl>
    <w:p w:rsidR="00460FA2" w:rsidRDefault="00460FA2">
      <w:pPr>
        <w:jc w:val="left"/>
        <w:rPr>
          <w:b/>
          <w:bCs/>
          <w:sz w:val="24"/>
        </w:rPr>
      </w:pPr>
    </w:p>
    <w:p w:rsidR="00460FA2" w:rsidRDefault="00A50CD5">
      <w:pPr>
        <w:jc w:val="left"/>
      </w:pPr>
      <w:r>
        <w:rPr>
          <w:rFonts w:hint="eastAsia"/>
          <w:b/>
          <w:bCs/>
          <w:sz w:val="24"/>
        </w:rPr>
        <w:t xml:space="preserve">                          </w:t>
      </w:r>
      <w:r>
        <w:rPr>
          <w:rFonts w:hint="eastAsia"/>
          <w:b/>
          <w:bCs/>
          <w:sz w:val="32"/>
        </w:rPr>
        <w:t>P-Q Curve</w:t>
      </w:r>
    </w:p>
    <w:p w:rsidR="00460FA2" w:rsidRDefault="00F8313F">
      <w:pPr>
        <w:widowControl/>
        <w:jc w:val="left"/>
      </w:pPr>
      <w:r>
        <w:rPr>
          <w:rFonts w:hint="eastAsia"/>
          <w:noProof/>
        </w:rPr>
        <w:drawing>
          <wp:inline distT="0" distB="0" distL="0" distR="0">
            <wp:extent cx="5743575" cy="4114800"/>
            <wp:effectExtent l="19050" t="0" r="9525" b="0"/>
            <wp:docPr id="3" name="图片 5" descr="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Deskto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0FA2" w:rsidRDefault="00460FA2"/>
    <w:p w:rsidR="00460FA2" w:rsidRDefault="00460FA2"/>
    <w:p w:rsidR="00E438C2" w:rsidRDefault="00E438C2" w:rsidP="00E438C2">
      <w:pPr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6. 噪音测试Noise Test</w:t>
      </w:r>
    </w:p>
    <w:tbl>
      <w:tblPr>
        <w:tblW w:w="0" w:type="auto"/>
        <w:tblLayout w:type="fixed"/>
        <w:tblLook w:val="0000"/>
      </w:tblPr>
      <w:tblGrid>
        <w:gridCol w:w="5119"/>
        <w:gridCol w:w="4941"/>
      </w:tblGrid>
      <w:tr w:rsidR="00E438C2" w:rsidTr="00C12BBB">
        <w:trPr>
          <w:trHeight w:val="32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8C2" w:rsidRDefault="00E438C2" w:rsidP="00C12BBB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测试条件 Test Condition</w:t>
            </w:r>
          </w:p>
        </w:tc>
        <w:tc>
          <w:tcPr>
            <w:tcW w:w="49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438C2" w:rsidRDefault="00E438C2" w:rsidP="00C12BBB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测试方法 Test Method</w:t>
            </w:r>
          </w:p>
        </w:tc>
      </w:tr>
      <w:tr w:rsidR="00E438C2" w:rsidTr="00C12BBB">
        <w:trPr>
          <w:trHeight w:val="32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C2" w:rsidRDefault="00E438C2" w:rsidP="00C12BBB">
            <w:pPr>
              <w:autoSpaceDN w:val="0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1. 温度 Temperature：         26     ℃</w:t>
            </w:r>
          </w:p>
        </w:tc>
        <w:tc>
          <w:tcPr>
            <w:tcW w:w="49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438C2" w:rsidRDefault="00E438C2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1. 测试位置Test </w:t>
            </w:r>
            <w:proofErr w:type="spellStart"/>
            <w:r>
              <w:rPr>
                <w:rFonts w:ascii="宋体" w:hAnsi="宋体" w:cs="宋体" w:hint="eastAsia"/>
                <w:color w:val="000000"/>
                <w:sz w:val="22"/>
              </w:rPr>
              <w:t>Postion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</w:rPr>
              <w:t>：180º</w:t>
            </w:r>
          </w:p>
        </w:tc>
      </w:tr>
      <w:tr w:rsidR="00E438C2" w:rsidTr="00C12BBB">
        <w:trPr>
          <w:trHeight w:val="32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C2" w:rsidRDefault="00E438C2" w:rsidP="00C12BBB">
            <w:pPr>
              <w:autoSpaceDN w:val="0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2. 湿度 Humidity：            62     %RH</w:t>
            </w:r>
          </w:p>
        </w:tc>
        <w:tc>
          <w:tcPr>
            <w:tcW w:w="49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438C2" w:rsidRDefault="00E438C2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2.测试距离 Test Distance：1.0M From the fan   intake </w:t>
            </w:r>
          </w:p>
        </w:tc>
      </w:tr>
      <w:tr w:rsidR="00E438C2" w:rsidTr="00C12BBB">
        <w:trPr>
          <w:trHeight w:val="32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C2" w:rsidRDefault="00E438C2" w:rsidP="00C12BBB">
            <w:pPr>
              <w:autoSpaceDN w:val="0"/>
              <w:jc w:val="left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3. 在额定电压下</w:t>
            </w:r>
            <w:r>
              <w:rPr>
                <w:rFonts w:ascii="宋体" w:hAnsi="宋体" w:cs="宋体" w:hint="eastAsia"/>
                <w:sz w:val="24"/>
              </w:rPr>
              <w:t xml:space="preserve">At Rated Voltage  </w:t>
            </w:r>
          </w:p>
        </w:tc>
        <w:tc>
          <w:tcPr>
            <w:tcW w:w="4941" w:type="dxa"/>
            <w:vMerge/>
            <w:tcBorders>
              <w:right w:val="single" w:sz="4" w:space="0" w:color="000000"/>
            </w:tcBorders>
            <w:vAlign w:val="center"/>
          </w:tcPr>
          <w:p w:rsidR="00E438C2" w:rsidRDefault="00E438C2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438C2" w:rsidTr="00C12BBB">
        <w:trPr>
          <w:trHeight w:val="32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C2" w:rsidRDefault="00E438C2" w:rsidP="00C12BBB">
            <w:pPr>
              <w:autoSpaceDN w:val="0"/>
              <w:jc w:val="left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4. 在额定转速下 </w:t>
            </w:r>
            <w:r>
              <w:rPr>
                <w:rFonts w:ascii="宋体" w:hAnsi="宋体" w:cs="宋体" w:hint="eastAsia"/>
                <w:sz w:val="24"/>
              </w:rPr>
              <w:t xml:space="preserve">At Rated Speed  </w:t>
            </w:r>
          </w:p>
        </w:tc>
        <w:tc>
          <w:tcPr>
            <w:tcW w:w="49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438C2" w:rsidRDefault="00E438C2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3. 背景噪音Background Noise：14.8dB(A)</w:t>
            </w:r>
          </w:p>
        </w:tc>
      </w:tr>
      <w:tr w:rsidR="00E438C2" w:rsidTr="00C12BBB">
        <w:trPr>
          <w:trHeight w:val="640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C2" w:rsidRDefault="00E438C2" w:rsidP="00C12BBB">
            <w:pPr>
              <w:autoSpaceDN w:val="0"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438C2" w:rsidRDefault="00E438C2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4. 测试依照标准 ISO3745执行This test executes to ISO3745 standard</w:t>
            </w:r>
          </w:p>
        </w:tc>
      </w:tr>
      <w:tr w:rsidR="00E438C2" w:rsidTr="00C12BBB">
        <w:trPr>
          <w:trHeight w:val="676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C2" w:rsidRDefault="00E438C2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测试设备Test Equipment：</w:t>
            </w:r>
          </w:p>
          <w:p w:rsidR="00E438C2" w:rsidRDefault="00E438C2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    AW6290 双通道噪音频谱分析仪 AWA6290M double channels Acoustic Analyzer</w:t>
            </w:r>
          </w:p>
        </w:tc>
      </w:tr>
      <w:tr w:rsidR="00E438C2" w:rsidTr="00C12BBB">
        <w:trPr>
          <w:trHeight w:val="487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8C2" w:rsidRDefault="00512418" w:rsidP="00C12BBB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12418">
              <w:rPr>
                <w:rFonts w:ascii="宋体" w:hAnsi="宋体" w:cs="宋体"/>
              </w:rPr>
              <w:pict>
                <v:line id="Line 3" o:spid="_x0000_s1058" style="position:absolute;flip:y;z-index:251675648;mso-wrap-style:square;mso-position-horizontal-relative:text;mso-position-vertical-relative:text" from="-4.5pt,23.95pt" to="499.5pt,24.7pt"/>
              </w:pict>
            </w:r>
            <w:r w:rsidR="00E438C2">
              <w:rPr>
                <w:rFonts w:ascii="宋体" w:hAnsi="宋体" w:cs="宋体" w:hint="eastAsia"/>
                <w:color w:val="000000"/>
                <w:sz w:val="22"/>
              </w:rPr>
              <w:t xml:space="preserve">测试结果Test Result：  噪音 </w:t>
            </w:r>
            <w:proofErr w:type="spellStart"/>
            <w:r w:rsidR="00E438C2">
              <w:rPr>
                <w:rFonts w:ascii="宋体" w:hAnsi="宋体" w:cs="宋体" w:hint="eastAsia"/>
                <w:color w:val="000000"/>
                <w:sz w:val="22"/>
              </w:rPr>
              <w:t>Leq</w:t>
            </w:r>
            <w:proofErr w:type="spellEnd"/>
            <w:r w:rsidR="00E438C2">
              <w:rPr>
                <w:rFonts w:ascii="宋体" w:hAnsi="宋体" w:cs="宋体" w:hint="eastAsia"/>
                <w:color w:val="000000"/>
                <w:sz w:val="22"/>
              </w:rPr>
              <w:t>：48.2dB(A)</w:t>
            </w:r>
          </w:p>
        </w:tc>
      </w:tr>
    </w:tbl>
    <w:p w:rsidR="00E438C2" w:rsidRDefault="00E438C2" w:rsidP="00E438C2">
      <w:pPr>
        <w:jc w:val="left"/>
        <w:rPr>
          <w:rFonts w:ascii="宋体" w:hAnsi="宋体" w:cs="宋体"/>
        </w:rPr>
      </w:pPr>
    </w:p>
    <w:p w:rsidR="00E438C2" w:rsidRDefault="00E438C2" w:rsidP="00E438C2">
      <w:pPr>
        <w:jc w:val="left"/>
        <w:rPr>
          <w:rFonts w:ascii="宋体" w:hAnsi="宋体" w:cs="宋体"/>
        </w:rPr>
      </w:pPr>
    </w:p>
    <w:p w:rsidR="00E438C2" w:rsidRDefault="00E438C2" w:rsidP="00E438C2">
      <w:pPr>
        <w:jc w:val="left"/>
        <w:rPr>
          <w:rFonts w:ascii="宋体" w:hAnsi="宋体" w:cs="宋体"/>
        </w:rPr>
      </w:pPr>
    </w:p>
    <w:p w:rsidR="00E438C2" w:rsidRDefault="00E438C2" w:rsidP="00E438C2">
      <w:pPr>
        <w:jc w:val="left"/>
        <w:rPr>
          <w:rFonts w:ascii="宋体" w:hAnsi="宋体" w:cs="宋体"/>
        </w:rPr>
      </w:pPr>
    </w:p>
    <w:p w:rsidR="00E438C2" w:rsidRDefault="00512418" w:rsidP="00E438C2">
      <w:pPr>
        <w:jc w:val="left"/>
        <w:rPr>
          <w:rFonts w:ascii="宋体" w:hAnsi="宋体" w:cs="宋体"/>
          <w:sz w:val="24"/>
        </w:rPr>
      </w:pPr>
      <w:r w:rsidRPr="00512418">
        <w:rPr>
          <w:rFonts w:ascii="宋体" w:hAnsi="宋体" w:cs="宋体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7" type="#_x0000_t61" style="position:absolute;margin-left:116.15pt;margin-top:9.3pt;width:55.5pt;height:21pt;z-index:251674624;mso-wrap-style:square" adj="877,36252" filled="f" stroked="f">
            <v:textbox>
              <w:txbxContent>
                <w:p w:rsidR="00E438C2" w:rsidRDefault="00E438C2" w:rsidP="00E438C2">
                  <w:r>
                    <w:rPr>
                      <w:rFonts w:hint="eastAsia"/>
                    </w:rPr>
                    <w:t>DC FAN</w:t>
                  </w:r>
                </w:p>
              </w:txbxContent>
            </v:textbox>
          </v:shape>
        </w:pict>
      </w:r>
      <w:r w:rsidR="00E438C2">
        <w:rPr>
          <w:rFonts w:ascii="宋体" w:hAnsi="宋体" w:cs="宋体" w:hint="eastAsia"/>
        </w:rPr>
        <w:t>6-1</w:t>
      </w:r>
      <w:r w:rsidR="00E438C2">
        <w:rPr>
          <w:rFonts w:ascii="宋体" w:hAnsi="宋体" w:cs="宋体" w:hint="eastAsia"/>
          <w:sz w:val="24"/>
        </w:rPr>
        <w:t>. 噪音测试方法示意图 Schematic diagram of noise test method：</w:t>
      </w:r>
    </w:p>
    <w:p w:rsidR="008C0D1F" w:rsidRDefault="008C0D1F"/>
    <w:p w:rsidR="008C0D1F" w:rsidRDefault="008C0D1F"/>
    <w:p w:rsidR="008C0D1F" w:rsidRDefault="008C0D1F"/>
    <w:p w:rsidR="008C0D1F" w:rsidRDefault="008C0D1F"/>
    <w:p w:rsidR="008C0D1F" w:rsidRDefault="008C0D1F"/>
    <w:p w:rsidR="00460FA2" w:rsidRDefault="00512418">
      <w:pPr>
        <w:jc w:val="left"/>
      </w:pPr>
      <w:r>
        <w:pict>
          <v:shape id="AutoShape 4" o:spid="_x0000_s1041" type="#_x0000_t61" style="position:absolute;margin-left:116.15pt;margin-top:9.3pt;width:55.5pt;height:21pt;z-index:251643904" adj="877,36252" filled="f" stroked="f">
            <v:textbox>
              <w:txbxContent>
                <w:p w:rsidR="00460FA2" w:rsidRDefault="00A50CD5">
                  <w:r>
                    <w:rPr>
                      <w:rFonts w:hint="eastAsia"/>
                    </w:rPr>
                    <w:t>DC FAN</w:t>
                  </w:r>
                </w:p>
              </w:txbxContent>
            </v:textbox>
          </v:shape>
        </w:pict>
      </w:r>
      <w:r w:rsidR="00A50CD5">
        <w:rPr>
          <w:rFonts w:hint="eastAsia"/>
        </w:rPr>
        <w:t>6-1</w:t>
      </w:r>
      <w:r w:rsidR="00A50CD5">
        <w:rPr>
          <w:rFonts w:hint="eastAsia"/>
          <w:sz w:val="24"/>
        </w:rPr>
        <w:t>. Schematic diagram of noise test method</w:t>
      </w:r>
      <w:r w:rsidR="00A50CD5">
        <w:rPr>
          <w:rFonts w:hint="eastAsia"/>
          <w:sz w:val="24"/>
        </w:rPr>
        <w:t>：</w:t>
      </w:r>
    </w:p>
    <w:p w:rsidR="00460FA2" w:rsidRDefault="00512418">
      <w:pPr>
        <w:jc w:val="left"/>
      </w:pPr>
      <w:r>
        <w:pict>
          <v:rect id="Rectangle 6" o:spid="_x0000_s1042" style="position:absolute;margin-left:125.15pt;margin-top:14.7pt;width:33.75pt;height:93.75pt;z-index:251642880"/>
        </w:pict>
      </w:r>
      <w:r w:rsidR="00A50CD5">
        <w:rPr>
          <w:rFonts w:hint="eastAsia"/>
        </w:rPr>
        <w:t xml:space="preserve">   </w:t>
      </w:r>
    </w:p>
    <w:p w:rsidR="00460FA2" w:rsidRDefault="00512418">
      <w:pPr>
        <w:jc w:val="left"/>
      </w:pPr>
      <w:r>
        <w:pict>
          <v:shape id="AutoShape 5" o:spid="_x0000_s1043" type="#_x0000_t61" style="position:absolute;margin-left:348.65pt;margin-top:3.6pt;width:99pt;height:21pt;z-index:251651072" adj="877,36252" filled="f" stroked="f">
            <v:textbox>
              <w:txbxContent>
                <w:p w:rsidR="00460FA2" w:rsidRDefault="00A50CD5">
                  <w:r>
                    <w:rPr>
                      <w:rFonts w:hint="eastAsia"/>
                    </w:rPr>
                    <w:t>MICROPHONE</w:t>
                  </w:r>
                </w:p>
              </w:txbxContent>
            </v:textbox>
          </v:shape>
        </w:pict>
      </w:r>
    </w:p>
    <w:p w:rsidR="00460FA2" w:rsidRDefault="00460FA2">
      <w:pPr>
        <w:jc w:val="left"/>
      </w:pPr>
    </w:p>
    <w:p w:rsidR="00460FA2" w:rsidRDefault="00512418">
      <w:pPr>
        <w:jc w:val="left"/>
      </w:pP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2" o:spid="_x0000_s1044" type="#_x0000_t66" style="position:absolute;margin-left:65.3pt;margin-top:5.7pt;width:30.75pt;height:30.8pt;z-index:251644928"/>
        </w:pict>
      </w:r>
      <w: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45" type="#_x0000_t38" style="position:absolute;margin-left:427.4pt;margin-top:14.65pt;width:54.75pt;height:20.25pt;z-index:251650048" o:connectortype="curved" adj="10810,37980,-51300" strokeweight="2pt"/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8" o:spid="_x0000_s1046" type="#_x0000_t109" style="position:absolute;margin-left:376.4pt;margin-top:5.7pt;width:49.5pt;height:21.75pt;z-index:251649024"/>
        </w:pict>
      </w:r>
      <w: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9" o:spid="_x0000_s1047" type="#_x0000_t119" style="position:absolute;margin-left:360.4pt;margin-top:7.85pt;width:17.3pt;height:15.75pt;rotation:90;flip:y;z-index:251648000"/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" o:spid="_x0000_s1048" type="#_x0000_t116" style="position:absolute;margin-left:351.65pt;margin-top:13.15pt;width:16.5pt;height:6pt;z-index:251646976"/>
        </w:pict>
      </w:r>
      <w:r>
        <w:pict>
          <v:oval id="Oval 11" o:spid="_x0000_s1049" style="position:absolute;margin-left:338.9pt;margin-top:8.65pt;width:13.5pt;height:14.25pt;z-index:251645952"/>
        </w:pict>
      </w:r>
    </w:p>
    <w:p w:rsidR="00460FA2" w:rsidRDefault="00512418">
      <w:pPr>
        <w:jc w:val="left"/>
      </w:pPr>
      <w:r>
        <w:pict>
          <v:line id="Line 13" o:spid="_x0000_s1050" style="position:absolute;z-index:251654144" from="338.15pt,8.8pt" to="338.2pt,74.8pt"/>
        </w:pict>
      </w:r>
      <w:r>
        <w:pict>
          <v:line id="Line 14" o:spid="_x0000_s1051" style="position:absolute;z-index:251652096" from="134.15pt,1.3pt" to="330.65pt,1.35pt">
            <v:stroke dashstyle="longDashDotDot"/>
          </v:line>
        </w:pict>
      </w:r>
      <w:r w:rsidR="00A50CD5">
        <w:rPr>
          <w:rFonts w:hint="eastAsia"/>
        </w:rPr>
        <w:t xml:space="preserve">   </w:t>
      </w:r>
    </w:p>
    <w:p w:rsidR="00460FA2" w:rsidRDefault="00512418">
      <w:pPr>
        <w:jc w:val="left"/>
      </w:pPr>
      <w:r>
        <w:pict>
          <v:shape id="AutoShape 17" o:spid="_x0000_s1052" type="#_x0000_t61" style="position:absolute;margin-left:186.6pt;margin-top:46.25pt;width:55.5pt;height:21pt;z-index:251657216" adj="877,36252" filled="f" stroked="f">
            <v:textbox>
              <w:txbxContent>
                <w:p w:rsidR="00460FA2" w:rsidRDefault="00A50CD5">
                  <w:r>
                    <w:rPr>
                      <w:rFonts w:hint="eastAsia"/>
                    </w:rPr>
                    <w:t xml:space="preserve">    1M</w:t>
                  </w:r>
                </w:p>
              </w:txbxContent>
            </v:textbox>
          </v:shape>
        </w:pict>
      </w:r>
      <w:r>
        <w:pict>
          <v:line id="_x0000_s1053" style="position:absolute;rotation:180;flip:x;z-index:251656192" from="246.05pt,56.95pt" to="323.3pt,57pt">
            <v:stroke endarrow="block"/>
          </v:line>
        </w:pict>
      </w:r>
    </w:p>
    <w:p w:rsidR="00460FA2" w:rsidRDefault="00512418">
      <w:pPr>
        <w:jc w:val="left"/>
        <w:rPr>
          <w:b/>
          <w:bCs/>
          <w:sz w:val="24"/>
        </w:rPr>
      </w:pPr>
      <w:r w:rsidRPr="00512418">
        <w:pict>
          <v:line id="Line 15" o:spid="_x0000_s1054" style="position:absolute;z-index:251653120" from="143.55pt,14.85pt" to="143.6pt,47.85pt"/>
        </w:pict>
      </w:r>
      <w:r w:rsidR="00A50CD5">
        <w:rPr>
          <w:rFonts w:ascii="Tahoma" w:hAnsi="Tahoma" w:cs="Tahoma"/>
          <w:sz w:val="18"/>
          <w:szCs w:val="18"/>
        </w:rPr>
        <w:t>The direction of the wind</w:t>
      </w:r>
    </w:p>
    <w:p w:rsidR="00460FA2" w:rsidRDefault="00460FA2">
      <w:pPr>
        <w:jc w:val="left"/>
        <w:rPr>
          <w:b/>
          <w:bCs/>
          <w:sz w:val="24"/>
        </w:rPr>
      </w:pPr>
    </w:p>
    <w:p w:rsidR="00460FA2" w:rsidRDefault="00460FA2">
      <w:pPr>
        <w:jc w:val="left"/>
        <w:rPr>
          <w:b/>
          <w:bCs/>
          <w:sz w:val="24"/>
        </w:rPr>
      </w:pPr>
    </w:p>
    <w:p w:rsidR="00652CE5" w:rsidRDefault="00652CE5">
      <w:pPr>
        <w:jc w:val="left"/>
        <w:rPr>
          <w:b/>
          <w:bCs/>
          <w:sz w:val="24"/>
        </w:rPr>
      </w:pPr>
    </w:p>
    <w:p w:rsidR="00460FA2" w:rsidRDefault="00A50CD5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7.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宋体" w:hAnsi="宋体" w:cs="Tahoma" w:hint="eastAsia"/>
          <w:b/>
          <w:sz w:val="28"/>
          <w:szCs w:val="18"/>
        </w:rPr>
        <w:t>S</w:t>
      </w:r>
      <w:r>
        <w:rPr>
          <w:rFonts w:ascii="宋体" w:hAnsi="宋体" w:cs="Tahoma"/>
          <w:b/>
          <w:sz w:val="28"/>
          <w:szCs w:val="18"/>
        </w:rPr>
        <w:t>hape</w:t>
      </w:r>
      <w:r>
        <w:rPr>
          <w:rFonts w:ascii="宋体" w:hAnsi="宋体" w:cs="Tahoma" w:hint="eastAsia"/>
          <w:color w:val="666666"/>
          <w:sz w:val="18"/>
          <w:szCs w:val="18"/>
        </w:rPr>
        <w:t xml:space="preserve"> </w:t>
      </w:r>
      <w:r>
        <w:rPr>
          <w:rFonts w:ascii="宋体" w:hAnsi="宋体" w:hint="eastAsia"/>
          <w:b/>
          <w:bCs/>
          <w:sz w:val="24"/>
        </w:rPr>
        <w:t>Drawing</w:t>
      </w:r>
    </w:p>
    <w:tbl>
      <w:tblPr>
        <w:tblpPr w:leftFromText="180" w:rightFromText="180" w:vertAnchor="page" w:horzAnchor="page" w:tblpX="997" w:tblpY="7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460FA2">
        <w:trPr>
          <w:trHeight w:val="5641"/>
        </w:trPr>
        <w:tc>
          <w:tcPr>
            <w:tcW w:w="10620" w:type="dxa"/>
          </w:tcPr>
          <w:p w:rsidR="00460FA2" w:rsidRDefault="00460FA2">
            <w:pPr>
              <w:widowControl/>
              <w:jc w:val="left"/>
            </w:pPr>
          </w:p>
          <w:p w:rsidR="00460FA2" w:rsidRDefault="00BF343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120130" cy="3026438"/>
                  <wp:effectExtent l="1905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302643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FA2" w:rsidRDefault="00460FA2">
      <w:pPr>
        <w:spacing w:line="360" w:lineRule="auto"/>
        <w:jc w:val="left"/>
        <w:rPr>
          <w:sz w:val="24"/>
        </w:rPr>
      </w:pPr>
    </w:p>
    <w:p w:rsidR="00460FA2" w:rsidRDefault="00A50CD5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8.Note: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8.1. We will not guarantee the products if the application of our products are exceeded the limitation which is specified on this specification.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8.2. In case of changes of the specification specified on this </w:t>
      </w:r>
      <w:proofErr w:type="spellStart"/>
      <w:r>
        <w:rPr>
          <w:rFonts w:hint="eastAsia"/>
          <w:sz w:val="24"/>
        </w:rPr>
        <w:t>document.A</w:t>
      </w:r>
      <w:proofErr w:type="spellEnd"/>
      <w:r>
        <w:rPr>
          <w:rFonts w:hint="eastAsia"/>
          <w:sz w:val="24"/>
        </w:rPr>
        <w:t xml:space="preserve"> written notice is requested </w:t>
      </w:r>
      <w:r>
        <w:rPr>
          <w:rFonts w:hint="eastAsia"/>
          <w:sz w:val="24"/>
        </w:rPr>
        <w:lastRenderedPageBreak/>
        <w:t>in advance.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8.3. Please do not touch the impeller with the pressure and never bring the fan with lead </w:t>
      </w:r>
      <w:proofErr w:type="spellStart"/>
      <w:r>
        <w:rPr>
          <w:rFonts w:hint="eastAsia"/>
          <w:sz w:val="24"/>
        </w:rPr>
        <w:t>wire.The</w:t>
      </w:r>
      <w:proofErr w:type="spellEnd"/>
      <w:r>
        <w:rPr>
          <w:rFonts w:hint="eastAsia"/>
          <w:sz w:val="24"/>
        </w:rPr>
        <w:t xml:space="preserve"> bearing and lead wire may be damaged.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8.4. No guarantee on the products against the safety problem or failure caused by powder dust, drop of water or insect.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8.5. If there is any data or related documentation different from this data </w:t>
      </w:r>
      <w:proofErr w:type="spellStart"/>
      <w:r>
        <w:rPr>
          <w:rFonts w:hint="eastAsia"/>
          <w:sz w:val="24"/>
        </w:rPr>
        <w:t>sheet.This</w:t>
      </w:r>
      <w:proofErr w:type="spellEnd"/>
      <w:r>
        <w:rPr>
          <w:rFonts w:hint="eastAsia"/>
          <w:sz w:val="24"/>
        </w:rPr>
        <w:t xml:space="preserve"> data sheet is the principle reference.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8.6. Please do not use the fan in the environment of corrosive gas or liquid or any detrimental gas.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8.7. During the installation of the fan, please pay substantial attention to possible notice caused by resonance vibration and shock.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8.8. It is very important to notify that avoid to drop from 60cm height when in any movement or </w:t>
      </w:r>
      <w:proofErr w:type="spellStart"/>
      <w:r>
        <w:rPr>
          <w:rFonts w:hint="eastAsia"/>
          <w:sz w:val="24"/>
        </w:rPr>
        <w:t>operation,it</w:t>
      </w:r>
      <w:proofErr w:type="spellEnd"/>
      <w:r>
        <w:rPr>
          <w:rFonts w:hint="eastAsia"/>
          <w:sz w:val="24"/>
        </w:rPr>
        <w:t xml:space="preserve"> will impact the balance of blade. Especially ball bearing structure is avoided to drop down.</w:t>
      </w:r>
    </w:p>
    <w:p w:rsidR="00460FA2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8.9. The torque of the screw which locked the frame should not exceed 4 </w:t>
      </w:r>
      <w:proofErr w:type="spellStart"/>
      <w:r>
        <w:rPr>
          <w:rFonts w:hint="eastAsia"/>
          <w:sz w:val="24"/>
        </w:rPr>
        <w:t>Kgf</w:t>
      </w:r>
      <w:proofErr w:type="spellEnd"/>
      <w:r>
        <w:rPr>
          <w:rFonts w:hint="eastAsia"/>
          <w:sz w:val="24"/>
        </w:rPr>
        <w:t>.</w:t>
      </w:r>
    </w:p>
    <w:p w:rsidR="00A50CD5" w:rsidRDefault="00A50CD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8.10</w:t>
      </w:r>
      <w:r>
        <w:rPr>
          <w:sz w:val="24"/>
        </w:rPr>
        <w:t xml:space="preserve">. </w:t>
      </w:r>
      <w:r>
        <w:rPr>
          <w:rFonts w:hint="eastAsia"/>
          <w:sz w:val="24"/>
        </w:rPr>
        <w:t>P</w:t>
      </w:r>
      <w:r>
        <w:rPr>
          <w:sz w:val="24"/>
        </w:rPr>
        <w:t>lease don’t touch the blade when the fan at full speed running , be careful you</w:t>
      </w:r>
      <w:r>
        <w:rPr>
          <w:rFonts w:hint="eastAsia"/>
          <w:sz w:val="24"/>
        </w:rPr>
        <w:t>r</w:t>
      </w:r>
      <w:r>
        <w:rPr>
          <w:sz w:val="24"/>
        </w:rPr>
        <w:t xml:space="preserve"> finger</w:t>
      </w:r>
      <w:r>
        <w:rPr>
          <w:rFonts w:hint="eastAsia"/>
          <w:sz w:val="24"/>
        </w:rPr>
        <w:t>s</w:t>
      </w:r>
      <w:r>
        <w:rPr>
          <w:sz w:val="24"/>
        </w:rPr>
        <w:t>!</w:t>
      </w:r>
    </w:p>
    <w:sectPr w:rsidR="00A50CD5" w:rsidSect="00460FA2">
      <w:headerReference w:type="default" r:id="rId35"/>
      <w:footerReference w:type="default" r:id="rId36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D5" w:rsidRDefault="00A50CD5">
      <w:r>
        <w:separator/>
      </w:r>
    </w:p>
  </w:endnote>
  <w:endnote w:type="continuationSeparator" w:id="0">
    <w:p w:rsidR="00A50CD5" w:rsidRDefault="00A5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emic Times">
    <w:altName w:val="Courier New"/>
    <w:charset w:val="00"/>
    <w:family w:val="auto"/>
    <w:pitch w:val="default"/>
    <w:sig w:usb0="00000003" w:usb1="00000000" w:usb2="00000000" w:usb3="00000000" w:csb0="00000001" w:csb1="DFD74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A2" w:rsidRDefault="00512418">
    <w:pPr>
      <w:pStyle w:val="a5"/>
    </w:pPr>
    <w:r>
      <w:pict>
        <v:rect id="文本框84" o:spid="_x0000_s2049" style="position:absolute;margin-left:312pt;margin-top:0;width:2in;height:2in;z-index:251657728;mso-wrap-style:none;mso-position-horizontal:right;mso-position-horizontal-relative:margin;mso-position-vertical:top" filled="f" stroked="f">
          <v:textbox style="mso-fit-shape-to-text:t" inset="0,0,0,0">
            <w:txbxContent>
              <w:p w:rsidR="00460FA2" w:rsidRDefault="00A50CD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512418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512418">
                  <w:rPr>
                    <w:rFonts w:hint="eastAsia"/>
                    <w:sz w:val="18"/>
                  </w:rPr>
                  <w:fldChar w:fldCharType="separate"/>
                </w:r>
                <w:r w:rsidR="00114005" w:rsidRPr="00114005">
                  <w:rPr>
                    <w:noProof/>
                  </w:rPr>
                  <w:t>4</w:t>
                </w:r>
                <w:r w:rsidR="00512418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rect>
      </w:pict>
    </w:r>
    <w:r w:rsidR="00A50CD5">
      <w:rPr>
        <w:rFonts w:hint="eastAsia"/>
      </w:rPr>
      <w:t xml:space="preserve">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D5" w:rsidRDefault="00A50CD5">
      <w:r>
        <w:separator/>
      </w:r>
    </w:p>
  </w:footnote>
  <w:footnote w:type="continuationSeparator" w:id="0">
    <w:p w:rsidR="00A50CD5" w:rsidRDefault="00A5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A2" w:rsidRDefault="00460FA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upperLetter"/>
      <w:suff w:val="nothing"/>
      <w:lvlText w:val="%1.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upp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7EF4791F"/>
    <w:rsid w:val="00084726"/>
    <w:rsid w:val="000C0EE7"/>
    <w:rsid w:val="000C1402"/>
    <w:rsid w:val="00114005"/>
    <w:rsid w:val="001140DA"/>
    <w:rsid w:val="001D5708"/>
    <w:rsid w:val="00213C99"/>
    <w:rsid w:val="00223B0A"/>
    <w:rsid w:val="00257E72"/>
    <w:rsid w:val="00290FE1"/>
    <w:rsid w:val="002D04AC"/>
    <w:rsid w:val="003D78ED"/>
    <w:rsid w:val="00460FA2"/>
    <w:rsid w:val="00482195"/>
    <w:rsid w:val="00490849"/>
    <w:rsid w:val="004D5469"/>
    <w:rsid w:val="00512418"/>
    <w:rsid w:val="00534855"/>
    <w:rsid w:val="005A2361"/>
    <w:rsid w:val="006227CA"/>
    <w:rsid w:val="00652CE5"/>
    <w:rsid w:val="00707746"/>
    <w:rsid w:val="00734058"/>
    <w:rsid w:val="00864519"/>
    <w:rsid w:val="008C0D1F"/>
    <w:rsid w:val="008E5134"/>
    <w:rsid w:val="008F2944"/>
    <w:rsid w:val="00976578"/>
    <w:rsid w:val="0099641B"/>
    <w:rsid w:val="009C7493"/>
    <w:rsid w:val="00A50CD5"/>
    <w:rsid w:val="00B566FE"/>
    <w:rsid w:val="00BF3439"/>
    <w:rsid w:val="00BF3EE5"/>
    <w:rsid w:val="00DA4300"/>
    <w:rsid w:val="00DD63C4"/>
    <w:rsid w:val="00E438C2"/>
    <w:rsid w:val="00F102F4"/>
    <w:rsid w:val="00F4178C"/>
    <w:rsid w:val="00F8313F"/>
    <w:rsid w:val="01915A27"/>
    <w:rsid w:val="035D208A"/>
    <w:rsid w:val="065C304E"/>
    <w:rsid w:val="09FE2700"/>
    <w:rsid w:val="0C5613A5"/>
    <w:rsid w:val="0DD42EF7"/>
    <w:rsid w:val="0F003C91"/>
    <w:rsid w:val="104152F6"/>
    <w:rsid w:val="11376C07"/>
    <w:rsid w:val="123817F0"/>
    <w:rsid w:val="14740A1C"/>
    <w:rsid w:val="14DC325A"/>
    <w:rsid w:val="15754044"/>
    <w:rsid w:val="17800699"/>
    <w:rsid w:val="17B54354"/>
    <w:rsid w:val="18243035"/>
    <w:rsid w:val="1B460919"/>
    <w:rsid w:val="1C7D5B9F"/>
    <w:rsid w:val="1D2263C6"/>
    <w:rsid w:val="1E115ABA"/>
    <w:rsid w:val="1EA623A2"/>
    <w:rsid w:val="22BF6020"/>
    <w:rsid w:val="235919F5"/>
    <w:rsid w:val="237C1F19"/>
    <w:rsid w:val="24545598"/>
    <w:rsid w:val="245C2147"/>
    <w:rsid w:val="24E14393"/>
    <w:rsid w:val="25626E72"/>
    <w:rsid w:val="25B272E5"/>
    <w:rsid w:val="271F11C1"/>
    <w:rsid w:val="27820F66"/>
    <w:rsid w:val="28191FC3"/>
    <w:rsid w:val="2910673A"/>
    <w:rsid w:val="2AAC5C3C"/>
    <w:rsid w:val="2B6E75EA"/>
    <w:rsid w:val="2C9D45D4"/>
    <w:rsid w:val="2CD90F5D"/>
    <w:rsid w:val="2EDB07FF"/>
    <w:rsid w:val="305D425B"/>
    <w:rsid w:val="34761FEF"/>
    <w:rsid w:val="35022D1F"/>
    <w:rsid w:val="350E2683"/>
    <w:rsid w:val="3580772F"/>
    <w:rsid w:val="35A748F5"/>
    <w:rsid w:val="35D85358"/>
    <w:rsid w:val="36490EC0"/>
    <w:rsid w:val="36775257"/>
    <w:rsid w:val="36BC00C1"/>
    <w:rsid w:val="3BD64CE0"/>
    <w:rsid w:val="3C461F34"/>
    <w:rsid w:val="3FBB4D9D"/>
    <w:rsid w:val="40155A6B"/>
    <w:rsid w:val="40940CFF"/>
    <w:rsid w:val="418E7713"/>
    <w:rsid w:val="47A56E15"/>
    <w:rsid w:val="49DD3E3D"/>
    <w:rsid w:val="4B18393E"/>
    <w:rsid w:val="50F51B44"/>
    <w:rsid w:val="52496431"/>
    <w:rsid w:val="557A495D"/>
    <w:rsid w:val="5B0C5700"/>
    <w:rsid w:val="5C0B015C"/>
    <w:rsid w:val="5D246A03"/>
    <w:rsid w:val="5FE8656F"/>
    <w:rsid w:val="628F543A"/>
    <w:rsid w:val="653A3822"/>
    <w:rsid w:val="65415F86"/>
    <w:rsid w:val="665A54A8"/>
    <w:rsid w:val="6662062F"/>
    <w:rsid w:val="672C72F4"/>
    <w:rsid w:val="699F20EF"/>
    <w:rsid w:val="69FD3A6F"/>
    <w:rsid w:val="6A362EEE"/>
    <w:rsid w:val="6C053E44"/>
    <w:rsid w:val="6EA9562D"/>
    <w:rsid w:val="71C761E0"/>
    <w:rsid w:val="738A2DC1"/>
    <w:rsid w:val="75F75494"/>
    <w:rsid w:val="76457A56"/>
    <w:rsid w:val="7A8363CF"/>
    <w:rsid w:val="7BA16D3F"/>
    <w:rsid w:val="7EC85616"/>
    <w:rsid w:val="7EF4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allout" idref="#_x0000_s1057"/>
        <o:r id="V:Rule2" type="callout" idref="#AutoShape 4"/>
        <o:r id="V:Rule3" type="callout" idref="#AutoShape 5"/>
        <o:r id="V:Rule5" type="callout" idref="#AutoShape 17"/>
        <o:r id="V:Rule6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FA2"/>
    <w:rPr>
      <w:color w:val="0000FF"/>
      <w:u w:val="single"/>
    </w:rPr>
  </w:style>
  <w:style w:type="paragraph" w:styleId="a4">
    <w:name w:val="header"/>
    <w:basedOn w:val="a"/>
    <w:unhideWhenUsed/>
    <w:rsid w:val="00460F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rsid w:val="00460F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4D546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D54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824</Words>
  <Characters>4196</Characters>
  <Application>Microsoft Office Word</Application>
  <DocSecurity>0</DocSecurity>
  <PresentationFormat/>
  <Lines>34</Lines>
  <Paragraphs>10</Paragraphs>
  <Slides>0</Slides>
  <Notes>0</Notes>
  <HiddenSlides>0</HiddenSlides>
  <MMClips>0</MMClips>
  <ScaleCrop>false</ScaleCrop>
  <Company>Sky123.Org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2015-01-08T07:03:00Z</cp:lastPrinted>
  <dcterms:created xsi:type="dcterms:W3CDTF">2016-07-08T09:59:00Z</dcterms:created>
  <dcterms:modified xsi:type="dcterms:W3CDTF">2019-10-15T08:39:00Z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